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49F" w:rsidRPr="009F5C0D" w:rsidRDefault="00C7149F" w:rsidP="005365C9">
      <w:pPr>
        <w:tabs>
          <w:tab w:val="left" w:pos="1080"/>
        </w:tabs>
        <w:autoSpaceDE w:val="0"/>
        <w:autoSpaceDN w:val="0"/>
        <w:adjustRightInd w:val="0"/>
        <w:jc w:val="center"/>
        <w:rPr>
          <w:b/>
          <w:bCs/>
          <w:color w:val="000000"/>
        </w:rPr>
      </w:pPr>
      <w:r w:rsidRPr="009F5C0D">
        <w:rPr>
          <w:b/>
          <w:bCs/>
          <w:color w:val="000000"/>
        </w:rPr>
        <w:t>MEMORANDUM OF AGREEMENT</w:t>
      </w:r>
    </w:p>
    <w:p w:rsidR="00C7149F" w:rsidRPr="009F5C0D" w:rsidRDefault="00C7149F" w:rsidP="009F5C0D">
      <w:pPr>
        <w:tabs>
          <w:tab w:val="left" w:pos="1080"/>
        </w:tabs>
        <w:autoSpaceDE w:val="0"/>
        <w:autoSpaceDN w:val="0"/>
        <w:adjustRightInd w:val="0"/>
        <w:spacing w:after="360"/>
        <w:jc w:val="center"/>
        <w:rPr>
          <w:b/>
          <w:bCs/>
          <w:color w:val="000000"/>
        </w:rPr>
      </w:pPr>
      <w:r w:rsidRPr="009F5C0D">
        <w:rPr>
          <w:b/>
          <w:bCs/>
          <w:color w:val="000000"/>
        </w:rPr>
        <w:t>AFFILIATION FOR CLINICAL EDUCATION</w:t>
      </w:r>
    </w:p>
    <w:p w:rsidR="00C7149F" w:rsidRPr="009F5C0D" w:rsidRDefault="00C7149F" w:rsidP="009F5C0D">
      <w:pPr>
        <w:tabs>
          <w:tab w:val="left" w:pos="1080"/>
        </w:tabs>
        <w:autoSpaceDE w:val="0"/>
        <w:autoSpaceDN w:val="0"/>
        <w:adjustRightInd w:val="0"/>
        <w:spacing w:after="240"/>
        <w:ind w:firstLine="720"/>
        <w:jc w:val="both"/>
        <w:rPr>
          <w:color w:val="000000"/>
        </w:rPr>
      </w:pPr>
      <w:r w:rsidRPr="009F5C0D">
        <w:rPr>
          <w:color w:val="000000"/>
        </w:rPr>
        <w:t>WHEREAS, The Board of Trustees of The University of Alabama for The University of Alabama at Birmingham (hereinafter referred to as “University”) and</w:t>
      </w:r>
      <w:r w:rsidR="00B33C64" w:rsidRPr="009F5C0D">
        <w:rPr>
          <w:i/>
          <w:iCs/>
          <w:color w:val="000000"/>
          <w:u w:val="single"/>
        </w:rPr>
        <w:t xml:space="preserve">         </w:t>
      </w:r>
      <w:r w:rsidR="009F5C0D">
        <w:rPr>
          <w:i/>
          <w:iCs/>
          <w:color w:val="000000"/>
          <w:u w:val="single"/>
        </w:rPr>
        <w:t xml:space="preserve">               </w:t>
      </w:r>
      <w:r w:rsidR="009F5C0D">
        <w:rPr>
          <w:i/>
          <w:iCs/>
          <w:color w:val="000000"/>
          <w:u w:val="single"/>
        </w:rPr>
        <w:t xml:space="preserve">                                                </w:t>
      </w:r>
      <w:r w:rsidR="00B33C64" w:rsidRPr="009F5C0D">
        <w:rPr>
          <w:i/>
          <w:iCs/>
          <w:color w:val="000000"/>
          <w:u w:val="single"/>
        </w:rPr>
        <w:t xml:space="preserve">  </w:t>
      </w:r>
      <w:r w:rsidR="00CB3D81" w:rsidRPr="009F5C0D">
        <w:rPr>
          <w:i/>
          <w:iCs/>
          <w:color w:val="000000"/>
        </w:rPr>
        <w:t>,</w:t>
      </w:r>
      <w:r w:rsidRPr="009F5C0D">
        <w:rPr>
          <w:color w:val="000000"/>
        </w:rPr>
        <w:t xml:space="preserve"> (hereinafter referred to as “Facility”) desires to set out in writing the terms and respective responsibilities of the two institutions for the clinical education of students in</w:t>
      </w:r>
      <w:r w:rsidR="009F5C0D">
        <w:rPr>
          <w:color w:val="000000"/>
        </w:rPr>
        <w:t xml:space="preserve"> </w:t>
      </w:r>
      <w:r w:rsidRPr="009F5C0D">
        <w:rPr>
          <w:color w:val="000000"/>
        </w:rPr>
        <w:t>the</w:t>
      </w:r>
      <w:r w:rsidR="009F5C0D">
        <w:rPr>
          <w:color w:val="000000"/>
        </w:rPr>
        <w:t xml:space="preserve"> </w:t>
      </w:r>
      <w:r w:rsidR="00B33C64" w:rsidRPr="009F5C0D">
        <w:rPr>
          <w:color w:val="000000"/>
        </w:rPr>
        <w:t>_________________</w:t>
      </w:r>
      <w:r w:rsidR="005365C9" w:rsidRPr="009F5C0D">
        <w:rPr>
          <w:color w:val="000000"/>
        </w:rPr>
        <w:t>_________</w:t>
      </w:r>
      <w:r w:rsidR="00B33C64" w:rsidRPr="009F5C0D">
        <w:rPr>
          <w:color w:val="000000"/>
        </w:rPr>
        <w:t>__________</w:t>
      </w:r>
      <w:r w:rsidRPr="009F5C0D">
        <w:rPr>
          <w:color w:val="000000"/>
        </w:rPr>
        <w:t xml:space="preserve"> (hereinafter referred to as “School/Dept”).</w:t>
      </w:r>
    </w:p>
    <w:p w:rsidR="00C7149F" w:rsidRPr="009F5C0D" w:rsidRDefault="00C7149F" w:rsidP="009F5C0D">
      <w:pPr>
        <w:tabs>
          <w:tab w:val="left" w:pos="1080"/>
        </w:tabs>
        <w:autoSpaceDE w:val="0"/>
        <w:autoSpaceDN w:val="0"/>
        <w:adjustRightInd w:val="0"/>
        <w:spacing w:after="240"/>
        <w:jc w:val="both"/>
        <w:rPr>
          <w:color w:val="000000"/>
        </w:rPr>
      </w:pPr>
      <w:r w:rsidRPr="009F5C0D">
        <w:rPr>
          <w:color w:val="000000"/>
        </w:rPr>
        <w:t>The University and the Facility agree as follows:</w:t>
      </w:r>
    </w:p>
    <w:p w:rsidR="00C7149F" w:rsidRPr="009F5C0D" w:rsidRDefault="00C7149F" w:rsidP="009F5C0D">
      <w:pPr>
        <w:pStyle w:val="ListParagraph"/>
        <w:numPr>
          <w:ilvl w:val="0"/>
          <w:numId w:val="5"/>
        </w:numPr>
        <w:tabs>
          <w:tab w:val="left" w:pos="360"/>
        </w:tabs>
        <w:autoSpaceDE w:val="0"/>
        <w:autoSpaceDN w:val="0"/>
        <w:adjustRightInd w:val="0"/>
        <w:spacing w:after="120"/>
        <w:ind w:left="360"/>
        <w:jc w:val="both"/>
        <w:rPr>
          <w:color w:val="000000"/>
        </w:rPr>
      </w:pPr>
      <w:r w:rsidRPr="009F5C0D">
        <w:rPr>
          <w:b/>
          <w:color w:val="000000"/>
          <w:u w:val="single"/>
        </w:rPr>
        <w:t>Facility Responsibilities:</w:t>
      </w:r>
    </w:p>
    <w:p w:rsidR="00C7149F" w:rsidRPr="009F5C0D" w:rsidRDefault="00C7149F" w:rsidP="009F5C0D">
      <w:pPr>
        <w:numPr>
          <w:ilvl w:val="0"/>
          <w:numId w:val="2"/>
        </w:numPr>
        <w:tabs>
          <w:tab w:val="clear" w:pos="1110"/>
          <w:tab w:val="left" w:pos="720"/>
        </w:tabs>
        <w:autoSpaceDE w:val="0"/>
        <w:autoSpaceDN w:val="0"/>
        <w:adjustRightInd w:val="0"/>
        <w:ind w:left="720" w:hanging="360"/>
        <w:jc w:val="both"/>
        <w:rPr>
          <w:color w:val="000000"/>
        </w:rPr>
      </w:pPr>
      <w:r w:rsidRPr="009F5C0D">
        <w:rPr>
          <w:color w:val="000000"/>
        </w:rPr>
        <w:t>To provide instruction and supervision appropriate for the student’s level of preparation and continued learning. However, it is understood that students shall not be used in lieu of professional or staff personnel and shall be under appropriate supervision at all times.</w:t>
      </w:r>
    </w:p>
    <w:p w:rsidR="00C7149F" w:rsidRPr="009F5C0D" w:rsidRDefault="00C7149F" w:rsidP="009F5C0D">
      <w:pPr>
        <w:numPr>
          <w:ilvl w:val="0"/>
          <w:numId w:val="2"/>
        </w:numPr>
        <w:tabs>
          <w:tab w:val="clear" w:pos="1110"/>
          <w:tab w:val="left" w:pos="720"/>
        </w:tabs>
        <w:autoSpaceDE w:val="0"/>
        <w:autoSpaceDN w:val="0"/>
        <w:adjustRightInd w:val="0"/>
        <w:ind w:left="720" w:hanging="360"/>
        <w:jc w:val="both"/>
        <w:rPr>
          <w:color w:val="000000"/>
        </w:rPr>
      </w:pPr>
      <w:r w:rsidRPr="009F5C0D">
        <w:rPr>
          <w:color w:val="000000"/>
        </w:rPr>
        <w:t>To share in the responsibility for the education of School/Dept students through the cooperation and assistance of its staff and employees along with the faculty of the University. Only those employees who are qualified by education, experience and/or professional credentials may serve as clinical/adjunct faculty.</w:t>
      </w:r>
    </w:p>
    <w:p w:rsidR="00C7149F" w:rsidRPr="009F5C0D" w:rsidRDefault="00C7149F" w:rsidP="009F5C0D">
      <w:pPr>
        <w:numPr>
          <w:ilvl w:val="0"/>
          <w:numId w:val="2"/>
        </w:numPr>
        <w:tabs>
          <w:tab w:val="clear" w:pos="1110"/>
          <w:tab w:val="left" w:pos="720"/>
        </w:tabs>
        <w:autoSpaceDE w:val="0"/>
        <w:autoSpaceDN w:val="0"/>
        <w:adjustRightInd w:val="0"/>
        <w:ind w:left="720" w:hanging="360"/>
        <w:jc w:val="both"/>
        <w:rPr>
          <w:color w:val="000000"/>
        </w:rPr>
      </w:pPr>
      <w:r w:rsidRPr="009F5C0D">
        <w:rPr>
          <w:color w:val="000000"/>
        </w:rPr>
        <w:t>To maintain accreditation status by the appropriate accrediting agency.</w:t>
      </w:r>
    </w:p>
    <w:p w:rsidR="00C7149F" w:rsidRPr="009F5C0D" w:rsidRDefault="00C7149F" w:rsidP="009F5C0D">
      <w:pPr>
        <w:numPr>
          <w:ilvl w:val="0"/>
          <w:numId w:val="2"/>
        </w:numPr>
        <w:tabs>
          <w:tab w:val="clear" w:pos="1110"/>
          <w:tab w:val="left" w:pos="720"/>
        </w:tabs>
        <w:autoSpaceDE w:val="0"/>
        <w:autoSpaceDN w:val="0"/>
        <w:adjustRightInd w:val="0"/>
        <w:ind w:left="720" w:hanging="360"/>
        <w:jc w:val="both"/>
        <w:rPr>
          <w:color w:val="000000"/>
        </w:rPr>
      </w:pPr>
      <w:r w:rsidRPr="009F5C0D">
        <w:rPr>
          <w:color w:val="000000"/>
        </w:rPr>
        <w:t>To make available first aid and emergency care for illnesses or accidents occurring</w:t>
      </w:r>
      <w:r w:rsidR="009F5C0D">
        <w:rPr>
          <w:color w:val="000000"/>
        </w:rPr>
        <w:t xml:space="preserve"> </w:t>
      </w:r>
      <w:r w:rsidRPr="009F5C0D">
        <w:rPr>
          <w:color w:val="000000"/>
        </w:rPr>
        <w:t>on the premises. All other medical and dental costs are the responsibility of the student.</w:t>
      </w:r>
    </w:p>
    <w:p w:rsidR="00C7149F" w:rsidRPr="009F5C0D" w:rsidRDefault="00C7149F" w:rsidP="009F5C0D">
      <w:pPr>
        <w:numPr>
          <w:ilvl w:val="0"/>
          <w:numId w:val="2"/>
        </w:numPr>
        <w:tabs>
          <w:tab w:val="clear" w:pos="1110"/>
          <w:tab w:val="left" w:pos="720"/>
        </w:tabs>
        <w:autoSpaceDE w:val="0"/>
        <w:autoSpaceDN w:val="0"/>
        <w:adjustRightInd w:val="0"/>
        <w:ind w:left="720" w:hanging="360"/>
        <w:jc w:val="both"/>
        <w:rPr>
          <w:color w:val="000000"/>
        </w:rPr>
      </w:pPr>
      <w:r w:rsidRPr="009F5C0D">
        <w:rPr>
          <w:color w:val="000000"/>
        </w:rPr>
        <w:t>To maintain records and reports on each student’s performance and provide a</w:t>
      </w:r>
      <w:r w:rsidR="009F5C0D">
        <w:rPr>
          <w:color w:val="000000"/>
        </w:rPr>
        <w:t xml:space="preserve"> </w:t>
      </w:r>
      <w:r w:rsidRPr="009F5C0D">
        <w:rPr>
          <w:color w:val="000000"/>
        </w:rPr>
        <w:t>written evaluation of each student’s performance to the University.</w:t>
      </w:r>
    </w:p>
    <w:p w:rsidR="00C7149F" w:rsidRPr="009F5C0D" w:rsidRDefault="00C7149F" w:rsidP="009F5C0D">
      <w:pPr>
        <w:numPr>
          <w:ilvl w:val="0"/>
          <w:numId w:val="2"/>
        </w:numPr>
        <w:tabs>
          <w:tab w:val="clear" w:pos="1110"/>
          <w:tab w:val="left" w:pos="720"/>
        </w:tabs>
        <w:autoSpaceDE w:val="0"/>
        <w:autoSpaceDN w:val="0"/>
        <w:adjustRightInd w:val="0"/>
        <w:ind w:left="720" w:hanging="360"/>
        <w:jc w:val="both"/>
        <w:rPr>
          <w:color w:val="000000"/>
        </w:rPr>
      </w:pPr>
      <w:r w:rsidRPr="009F5C0D">
        <w:rPr>
          <w:color w:val="000000"/>
        </w:rPr>
        <w:t>To request withdrawal or dismissal of any student whose performance record or</w:t>
      </w:r>
      <w:r w:rsidR="009F5C0D">
        <w:rPr>
          <w:color w:val="000000"/>
        </w:rPr>
        <w:t xml:space="preserve"> </w:t>
      </w:r>
      <w:r w:rsidRPr="009F5C0D">
        <w:rPr>
          <w:color w:val="000000"/>
        </w:rPr>
        <w:t>conduct does not justify continuance in clinical education at this Facility.</w:t>
      </w:r>
    </w:p>
    <w:p w:rsidR="00C7149F" w:rsidRPr="009F5C0D" w:rsidRDefault="00C7149F" w:rsidP="009F5C0D">
      <w:pPr>
        <w:numPr>
          <w:ilvl w:val="0"/>
          <w:numId w:val="2"/>
        </w:numPr>
        <w:tabs>
          <w:tab w:val="clear" w:pos="1110"/>
          <w:tab w:val="left" w:pos="720"/>
        </w:tabs>
        <w:autoSpaceDE w:val="0"/>
        <w:autoSpaceDN w:val="0"/>
        <w:adjustRightInd w:val="0"/>
        <w:ind w:left="720" w:hanging="360"/>
        <w:jc w:val="both"/>
        <w:rPr>
          <w:color w:val="000000"/>
        </w:rPr>
      </w:pPr>
      <w:r w:rsidRPr="009F5C0D">
        <w:rPr>
          <w:color w:val="000000"/>
        </w:rPr>
        <w:t>To orient the student to the Facility and its rules and regulations.</w:t>
      </w:r>
    </w:p>
    <w:p w:rsidR="00A32C8B" w:rsidRPr="009F5C0D" w:rsidRDefault="00A32C8B" w:rsidP="00D558FE">
      <w:pPr>
        <w:numPr>
          <w:ilvl w:val="0"/>
          <w:numId w:val="2"/>
        </w:numPr>
        <w:tabs>
          <w:tab w:val="clear" w:pos="1110"/>
          <w:tab w:val="left" w:pos="720"/>
        </w:tabs>
        <w:spacing w:after="240"/>
        <w:ind w:left="720" w:hanging="360"/>
        <w:jc w:val="both"/>
      </w:pPr>
      <w:r w:rsidRPr="009F5C0D">
        <w:t>Facility acknowledges and agrees that the information provided by University, or others on behalf of University, that directly relates to any University student, including, but without limitation, academic information (e.g., coursework, grades, degrees earned, performance in other external rotations); professional information, (e.g., licenses obtained, suspension, revocation); training and/or certifications (</w:t>
      </w:r>
      <w:r w:rsidR="00402736" w:rsidRPr="009F5C0D">
        <w:t xml:space="preserve">e.g., </w:t>
      </w:r>
      <w:r w:rsidRPr="009F5C0D">
        <w:t>CPR, OSHA/Bloodborne pathogen); health information (e.g., Hepatitis, TB Testing); health and other insurance information and, the results of any criminal background check and/or drug testing/treatment information, hereinafter (“student information”) is protected by the Family Educational Rights and Privacy Act (FERPA).   Facility represents and certifies that it will (1) protect the confidentiality of all student information; and will not, except with the written consent of the student, (2) use student information for any purpose other than to carry out the purposes of this agreement; or (3) disclose student information except to authorized individuals within its organization who have a legitimate need to know student information in order to carry out the purposes of this agreement.</w:t>
      </w:r>
    </w:p>
    <w:p w:rsidR="00D558FE" w:rsidRDefault="00D558FE">
      <w:pPr>
        <w:rPr>
          <w:b/>
          <w:color w:val="000000"/>
          <w:u w:val="single"/>
        </w:rPr>
      </w:pPr>
      <w:r>
        <w:rPr>
          <w:b/>
          <w:color w:val="000000"/>
          <w:u w:val="single"/>
        </w:rPr>
        <w:br w:type="page"/>
      </w:r>
    </w:p>
    <w:p w:rsidR="00C7149F" w:rsidRPr="009F5C0D" w:rsidRDefault="00C7149F" w:rsidP="009F5C0D">
      <w:pPr>
        <w:pStyle w:val="ListParagraph"/>
        <w:numPr>
          <w:ilvl w:val="0"/>
          <w:numId w:val="5"/>
        </w:numPr>
        <w:tabs>
          <w:tab w:val="left" w:pos="360"/>
        </w:tabs>
        <w:autoSpaceDE w:val="0"/>
        <w:autoSpaceDN w:val="0"/>
        <w:adjustRightInd w:val="0"/>
        <w:spacing w:after="120"/>
        <w:ind w:left="360"/>
        <w:jc w:val="both"/>
        <w:rPr>
          <w:b/>
          <w:color w:val="000000"/>
          <w:u w:val="single"/>
        </w:rPr>
      </w:pPr>
      <w:r w:rsidRPr="009F5C0D">
        <w:rPr>
          <w:b/>
          <w:color w:val="000000"/>
          <w:u w:val="single"/>
        </w:rPr>
        <w:lastRenderedPageBreak/>
        <w:t>University Responsibilities:</w:t>
      </w:r>
    </w:p>
    <w:p w:rsidR="00C7149F" w:rsidRPr="009F5C0D" w:rsidRDefault="00C7149F" w:rsidP="00FB6F68">
      <w:pPr>
        <w:numPr>
          <w:ilvl w:val="0"/>
          <w:numId w:val="7"/>
        </w:numPr>
        <w:tabs>
          <w:tab w:val="clear" w:pos="1110"/>
          <w:tab w:val="left" w:pos="720"/>
        </w:tabs>
        <w:autoSpaceDE w:val="0"/>
        <w:autoSpaceDN w:val="0"/>
        <w:adjustRightInd w:val="0"/>
        <w:ind w:left="720" w:hanging="360"/>
        <w:jc w:val="both"/>
        <w:rPr>
          <w:color w:val="000000"/>
        </w:rPr>
      </w:pPr>
      <w:r w:rsidRPr="009F5C0D">
        <w:rPr>
          <w:color w:val="000000"/>
        </w:rPr>
        <w:t>To send the Facility only such students who have successfully completed the requirements for the clinical education component of the curriculum.</w:t>
      </w:r>
    </w:p>
    <w:p w:rsidR="00C7149F" w:rsidRPr="009F5C0D" w:rsidRDefault="00C7149F" w:rsidP="009104CA">
      <w:pPr>
        <w:numPr>
          <w:ilvl w:val="0"/>
          <w:numId w:val="7"/>
        </w:numPr>
        <w:tabs>
          <w:tab w:val="clear" w:pos="1110"/>
          <w:tab w:val="left" w:pos="720"/>
        </w:tabs>
        <w:autoSpaceDE w:val="0"/>
        <w:autoSpaceDN w:val="0"/>
        <w:adjustRightInd w:val="0"/>
        <w:ind w:left="720" w:hanging="360"/>
        <w:jc w:val="both"/>
        <w:rPr>
          <w:color w:val="000000"/>
        </w:rPr>
      </w:pPr>
      <w:r w:rsidRPr="009F5C0D">
        <w:rPr>
          <w:color w:val="000000"/>
        </w:rPr>
        <w:t>To take action regarding any student whose performance record or conduct does not justify continuance in clinical education at the Facility.</w:t>
      </w:r>
    </w:p>
    <w:p w:rsidR="00C7149F" w:rsidRPr="009F5C0D" w:rsidRDefault="00C7149F" w:rsidP="00B31903">
      <w:pPr>
        <w:numPr>
          <w:ilvl w:val="0"/>
          <w:numId w:val="7"/>
        </w:numPr>
        <w:tabs>
          <w:tab w:val="clear" w:pos="1110"/>
          <w:tab w:val="left" w:pos="720"/>
        </w:tabs>
        <w:autoSpaceDE w:val="0"/>
        <w:autoSpaceDN w:val="0"/>
        <w:adjustRightInd w:val="0"/>
        <w:ind w:left="720" w:hanging="360"/>
        <w:jc w:val="both"/>
        <w:rPr>
          <w:color w:val="000000"/>
        </w:rPr>
      </w:pPr>
      <w:r w:rsidRPr="009F5C0D">
        <w:rPr>
          <w:color w:val="000000"/>
        </w:rPr>
        <w:t>To support rules and regulations governing students that are mutually agreed upon between the University and the Facility.</w:t>
      </w:r>
    </w:p>
    <w:p w:rsidR="00C7149F" w:rsidRPr="009F5C0D" w:rsidRDefault="00C7149F" w:rsidP="002F021F">
      <w:pPr>
        <w:numPr>
          <w:ilvl w:val="0"/>
          <w:numId w:val="7"/>
        </w:numPr>
        <w:tabs>
          <w:tab w:val="clear" w:pos="1110"/>
          <w:tab w:val="left" w:pos="720"/>
        </w:tabs>
        <w:autoSpaceDE w:val="0"/>
        <w:autoSpaceDN w:val="0"/>
        <w:adjustRightInd w:val="0"/>
        <w:ind w:left="720" w:hanging="360"/>
        <w:jc w:val="both"/>
        <w:rPr>
          <w:color w:val="000000"/>
        </w:rPr>
      </w:pPr>
      <w:r w:rsidRPr="009F5C0D">
        <w:rPr>
          <w:color w:val="000000"/>
        </w:rPr>
        <w:t>To designate a faculty member to coordinate and act as the contact person with a</w:t>
      </w:r>
      <w:r w:rsidR="009F5C0D">
        <w:rPr>
          <w:color w:val="000000"/>
        </w:rPr>
        <w:t xml:space="preserve"> d</w:t>
      </w:r>
      <w:r w:rsidRPr="009F5C0D">
        <w:rPr>
          <w:color w:val="000000"/>
        </w:rPr>
        <w:t>esignee of the Facility.</w:t>
      </w:r>
    </w:p>
    <w:p w:rsidR="00C7149F" w:rsidRPr="009F5C0D" w:rsidRDefault="00C7149F" w:rsidP="00412B5B">
      <w:pPr>
        <w:numPr>
          <w:ilvl w:val="0"/>
          <w:numId w:val="7"/>
        </w:numPr>
        <w:tabs>
          <w:tab w:val="clear" w:pos="1110"/>
          <w:tab w:val="left" w:pos="720"/>
        </w:tabs>
        <w:autoSpaceDE w:val="0"/>
        <w:autoSpaceDN w:val="0"/>
        <w:adjustRightInd w:val="0"/>
        <w:ind w:left="720" w:hanging="360"/>
        <w:jc w:val="both"/>
        <w:rPr>
          <w:color w:val="000000"/>
        </w:rPr>
      </w:pPr>
      <w:r w:rsidRPr="009F5C0D">
        <w:rPr>
          <w:color w:val="000000"/>
        </w:rPr>
        <w:t>To assign students to clinical education only when mutually arranged by the</w:t>
      </w:r>
      <w:r w:rsidR="009F5C0D">
        <w:rPr>
          <w:color w:val="000000"/>
        </w:rPr>
        <w:t xml:space="preserve"> U</w:t>
      </w:r>
      <w:r w:rsidRPr="009F5C0D">
        <w:rPr>
          <w:color w:val="000000"/>
        </w:rPr>
        <w:t>niversity and the Facility.</w:t>
      </w:r>
    </w:p>
    <w:p w:rsidR="00C7149F" w:rsidRPr="009F5C0D" w:rsidRDefault="00C7149F" w:rsidP="0036709D">
      <w:pPr>
        <w:numPr>
          <w:ilvl w:val="0"/>
          <w:numId w:val="7"/>
        </w:numPr>
        <w:tabs>
          <w:tab w:val="clear" w:pos="1110"/>
          <w:tab w:val="left" w:pos="720"/>
        </w:tabs>
        <w:autoSpaceDE w:val="0"/>
        <w:autoSpaceDN w:val="0"/>
        <w:adjustRightInd w:val="0"/>
        <w:ind w:left="720" w:hanging="360"/>
        <w:jc w:val="both"/>
        <w:rPr>
          <w:color w:val="000000"/>
        </w:rPr>
      </w:pPr>
      <w:r w:rsidRPr="009F5C0D">
        <w:rPr>
          <w:color w:val="000000"/>
        </w:rPr>
        <w:t>To maintain channels of communication for exchange of information with clinical</w:t>
      </w:r>
      <w:r w:rsidR="009F5C0D">
        <w:rPr>
          <w:color w:val="000000"/>
        </w:rPr>
        <w:t xml:space="preserve"> </w:t>
      </w:r>
      <w:r w:rsidRPr="009F5C0D">
        <w:rPr>
          <w:color w:val="000000"/>
        </w:rPr>
        <w:t>faculty by on-site visits when practical and by telephone in other instances.</w:t>
      </w:r>
    </w:p>
    <w:p w:rsidR="00C7149F" w:rsidRPr="009F5C0D" w:rsidRDefault="00C7149F" w:rsidP="00D558FE">
      <w:pPr>
        <w:numPr>
          <w:ilvl w:val="0"/>
          <w:numId w:val="7"/>
        </w:numPr>
        <w:tabs>
          <w:tab w:val="clear" w:pos="1110"/>
          <w:tab w:val="left" w:pos="720"/>
        </w:tabs>
        <w:autoSpaceDE w:val="0"/>
        <w:autoSpaceDN w:val="0"/>
        <w:adjustRightInd w:val="0"/>
        <w:spacing w:after="240"/>
        <w:ind w:left="720" w:hanging="360"/>
        <w:jc w:val="both"/>
        <w:rPr>
          <w:color w:val="000000"/>
        </w:rPr>
      </w:pPr>
      <w:r w:rsidRPr="009F5C0D">
        <w:rPr>
          <w:color w:val="000000"/>
        </w:rPr>
        <w:t>To provide proof of insurance for students while on clinical assignment.</w:t>
      </w:r>
    </w:p>
    <w:p w:rsidR="00C7149F" w:rsidRPr="009F5C0D" w:rsidRDefault="00C7149F" w:rsidP="009F5C0D">
      <w:pPr>
        <w:pStyle w:val="ListParagraph"/>
        <w:numPr>
          <w:ilvl w:val="0"/>
          <w:numId w:val="5"/>
        </w:numPr>
        <w:tabs>
          <w:tab w:val="left" w:pos="360"/>
        </w:tabs>
        <w:autoSpaceDE w:val="0"/>
        <w:autoSpaceDN w:val="0"/>
        <w:adjustRightInd w:val="0"/>
        <w:spacing w:after="120"/>
        <w:ind w:left="360"/>
        <w:jc w:val="both"/>
        <w:rPr>
          <w:b/>
          <w:color w:val="000000"/>
          <w:u w:val="single"/>
        </w:rPr>
      </w:pPr>
      <w:r w:rsidRPr="009F5C0D">
        <w:rPr>
          <w:b/>
          <w:color w:val="000000"/>
          <w:u w:val="single"/>
        </w:rPr>
        <w:t>Student Responsibilities:</w:t>
      </w:r>
    </w:p>
    <w:p w:rsidR="00D558FE" w:rsidRDefault="00C7149F" w:rsidP="00D75C5A">
      <w:pPr>
        <w:numPr>
          <w:ilvl w:val="0"/>
          <w:numId w:val="8"/>
        </w:numPr>
        <w:tabs>
          <w:tab w:val="clear" w:pos="1110"/>
          <w:tab w:val="left" w:pos="720"/>
        </w:tabs>
        <w:autoSpaceDE w:val="0"/>
        <w:autoSpaceDN w:val="0"/>
        <w:adjustRightInd w:val="0"/>
        <w:ind w:left="720" w:hanging="360"/>
        <w:jc w:val="both"/>
        <w:rPr>
          <w:color w:val="000000"/>
        </w:rPr>
      </w:pPr>
      <w:r w:rsidRPr="00D558FE">
        <w:rPr>
          <w:color w:val="000000"/>
        </w:rPr>
        <w:t>To follow the administrative policies, standards and practices of the Facility.</w:t>
      </w:r>
    </w:p>
    <w:p w:rsidR="00C7149F" w:rsidRPr="00D558FE" w:rsidRDefault="00C7149F" w:rsidP="00D75C5A">
      <w:pPr>
        <w:numPr>
          <w:ilvl w:val="0"/>
          <w:numId w:val="8"/>
        </w:numPr>
        <w:tabs>
          <w:tab w:val="clear" w:pos="1110"/>
          <w:tab w:val="left" w:pos="720"/>
        </w:tabs>
        <w:autoSpaceDE w:val="0"/>
        <w:autoSpaceDN w:val="0"/>
        <w:adjustRightInd w:val="0"/>
        <w:ind w:left="720" w:hanging="360"/>
        <w:jc w:val="both"/>
        <w:rPr>
          <w:color w:val="000000"/>
        </w:rPr>
      </w:pPr>
      <w:r w:rsidRPr="00D558FE">
        <w:rPr>
          <w:color w:val="000000"/>
        </w:rPr>
        <w:t>To be responsible for transportation and living arrangements when not provided by</w:t>
      </w:r>
      <w:r w:rsidR="00D558FE" w:rsidRPr="00D558FE">
        <w:rPr>
          <w:color w:val="000000"/>
        </w:rPr>
        <w:t xml:space="preserve"> </w:t>
      </w:r>
      <w:r w:rsidRPr="00D558FE">
        <w:rPr>
          <w:color w:val="000000"/>
        </w:rPr>
        <w:t>the Facility.</w:t>
      </w:r>
    </w:p>
    <w:p w:rsidR="00C7149F" w:rsidRPr="00D558FE" w:rsidRDefault="00C7149F" w:rsidP="00D558FE">
      <w:pPr>
        <w:numPr>
          <w:ilvl w:val="0"/>
          <w:numId w:val="8"/>
        </w:numPr>
        <w:tabs>
          <w:tab w:val="clear" w:pos="1110"/>
          <w:tab w:val="left" w:pos="720"/>
        </w:tabs>
        <w:autoSpaceDE w:val="0"/>
        <w:autoSpaceDN w:val="0"/>
        <w:adjustRightInd w:val="0"/>
        <w:spacing w:after="240"/>
        <w:ind w:left="720" w:hanging="360"/>
        <w:jc w:val="both"/>
        <w:rPr>
          <w:color w:val="000000"/>
        </w:rPr>
      </w:pPr>
      <w:r w:rsidRPr="00D558FE">
        <w:rPr>
          <w:color w:val="000000"/>
        </w:rPr>
        <w:t>To be prepared to present proof of enrollment in an acceptable hospitalization plan</w:t>
      </w:r>
      <w:r w:rsidR="00D558FE">
        <w:rPr>
          <w:color w:val="000000"/>
        </w:rPr>
        <w:t xml:space="preserve"> </w:t>
      </w:r>
      <w:r w:rsidRPr="00D558FE">
        <w:rPr>
          <w:color w:val="000000"/>
        </w:rPr>
        <w:t>upon arrival at the Facility.</w:t>
      </w:r>
    </w:p>
    <w:p w:rsidR="00C7149F" w:rsidRPr="009F5C0D" w:rsidRDefault="00C7149F" w:rsidP="009F5C0D">
      <w:pPr>
        <w:pStyle w:val="ListParagraph"/>
        <w:numPr>
          <w:ilvl w:val="0"/>
          <w:numId w:val="5"/>
        </w:numPr>
        <w:tabs>
          <w:tab w:val="left" w:pos="360"/>
        </w:tabs>
        <w:autoSpaceDE w:val="0"/>
        <w:autoSpaceDN w:val="0"/>
        <w:adjustRightInd w:val="0"/>
        <w:spacing w:after="120"/>
        <w:ind w:left="360"/>
        <w:jc w:val="both"/>
        <w:rPr>
          <w:b/>
          <w:color w:val="000000"/>
          <w:u w:val="single"/>
        </w:rPr>
      </w:pPr>
      <w:r w:rsidRPr="009F5C0D">
        <w:rPr>
          <w:b/>
          <w:color w:val="000000"/>
          <w:u w:val="single"/>
        </w:rPr>
        <w:t>Terms of Agreement:</w:t>
      </w:r>
    </w:p>
    <w:p w:rsidR="00C7149F" w:rsidRPr="009F5C0D" w:rsidRDefault="00C7149F" w:rsidP="00D558FE">
      <w:pPr>
        <w:numPr>
          <w:ilvl w:val="0"/>
          <w:numId w:val="10"/>
        </w:numPr>
        <w:tabs>
          <w:tab w:val="clear" w:pos="1110"/>
          <w:tab w:val="left" w:pos="720"/>
        </w:tabs>
        <w:autoSpaceDE w:val="0"/>
        <w:autoSpaceDN w:val="0"/>
        <w:adjustRightInd w:val="0"/>
        <w:ind w:left="720" w:hanging="360"/>
        <w:jc w:val="both"/>
        <w:rPr>
          <w:color w:val="000000"/>
        </w:rPr>
      </w:pPr>
      <w:r w:rsidRPr="009F5C0D">
        <w:rPr>
          <w:color w:val="000000"/>
        </w:rPr>
        <w:t>This Agreement shall become effective</w:t>
      </w:r>
      <w:r w:rsidR="00D558FE">
        <w:rPr>
          <w:color w:val="000000"/>
        </w:rPr>
        <w:t xml:space="preserve"> </w:t>
      </w:r>
      <w:r w:rsidR="005365C9" w:rsidRPr="00D558FE">
        <w:rPr>
          <w:color w:val="000000"/>
        </w:rPr>
        <w:t>_</w:t>
      </w:r>
      <w:r w:rsidR="00D558FE" w:rsidRPr="00D558FE">
        <w:rPr>
          <w:color w:val="000000"/>
        </w:rPr>
        <w:t>______________________</w:t>
      </w:r>
      <w:r w:rsidR="00B33C64" w:rsidRPr="00D558FE">
        <w:rPr>
          <w:color w:val="000000"/>
        </w:rPr>
        <w:t xml:space="preserve"> </w:t>
      </w:r>
      <w:r w:rsidRPr="009F5C0D">
        <w:rPr>
          <w:color w:val="000000"/>
        </w:rPr>
        <w:t>and continue indefinitely. This Agreement shall be reviewed by both parties annually hereto and shall automatically renew itself for a period of one year unless either party desires to terminate the Agreement and gives the other party one hundred and eighty days n</w:t>
      </w:r>
      <w:bookmarkStart w:id="0" w:name="_GoBack"/>
      <w:bookmarkEnd w:id="0"/>
      <w:r w:rsidRPr="009F5C0D">
        <w:rPr>
          <w:color w:val="000000"/>
        </w:rPr>
        <w:t>otice of intention to terminate.</w:t>
      </w:r>
    </w:p>
    <w:p w:rsidR="00C7149F" w:rsidRPr="009F5C0D" w:rsidRDefault="00C7149F" w:rsidP="00D558FE">
      <w:pPr>
        <w:numPr>
          <w:ilvl w:val="0"/>
          <w:numId w:val="10"/>
        </w:numPr>
        <w:tabs>
          <w:tab w:val="clear" w:pos="1110"/>
          <w:tab w:val="left" w:pos="720"/>
        </w:tabs>
        <w:autoSpaceDE w:val="0"/>
        <w:autoSpaceDN w:val="0"/>
        <w:adjustRightInd w:val="0"/>
        <w:ind w:left="720" w:hanging="360"/>
        <w:jc w:val="both"/>
        <w:rPr>
          <w:color w:val="000000"/>
        </w:rPr>
      </w:pPr>
      <w:r w:rsidRPr="009F5C0D">
        <w:rPr>
          <w:color w:val="000000"/>
        </w:rPr>
        <w:t>The Facility and UAB agree that there shall be no discrimination on the basis of race, color, creed, sex, national origin, age or handicap, in the assignment, acceptance, and activities of students in the program established by this Agreement.</w:t>
      </w:r>
    </w:p>
    <w:p w:rsidR="00C7149F" w:rsidRPr="009F5C0D" w:rsidRDefault="00C7149F" w:rsidP="00D558FE">
      <w:pPr>
        <w:numPr>
          <w:ilvl w:val="0"/>
          <w:numId w:val="10"/>
        </w:numPr>
        <w:tabs>
          <w:tab w:val="clear" w:pos="1110"/>
          <w:tab w:val="left" w:pos="720"/>
        </w:tabs>
        <w:autoSpaceDE w:val="0"/>
        <w:autoSpaceDN w:val="0"/>
        <w:adjustRightInd w:val="0"/>
        <w:ind w:left="720" w:hanging="360"/>
        <w:jc w:val="both"/>
        <w:rPr>
          <w:color w:val="000000"/>
        </w:rPr>
      </w:pPr>
      <w:r w:rsidRPr="009F5C0D">
        <w:rPr>
          <w:color w:val="000000"/>
        </w:rPr>
        <w:t>The number of students shall be agreed upon by the University and the Facility.</w:t>
      </w:r>
    </w:p>
    <w:p w:rsidR="00C7149F" w:rsidRPr="009F5C0D" w:rsidRDefault="00C7149F" w:rsidP="005365C9">
      <w:pPr>
        <w:tabs>
          <w:tab w:val="left" w:pos="1080"/>
        </w:tabs>
        <w:autoSpaceDE w:val="0"/>
        <w:autoSpaceDN w:val="0"/>
        <w:adjustRightInd w:val="0"/>
        <w:jc w:val="both"/>
        <w:rPr>
          <w:color w:val="000000"/>
        </w:rPr>
      </w:pPr>
    </w:p>
    <w:tbl>
      <w:tblPr>
        <w:tblStyle w:val="TableGrid"/>
        <w:tblW w:w="10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3780"/>
        <w:gridCol w:w="90"/>
        <w:gridCol w:w="284"/>
        <w:gridCol w:w="886"/>
        <w:gridCol w:w="4230"/>
        <w:gridCol w:w="390"/>
      </w:tblGrid>
      <w:tr w:rsidR="00D558FE" w:rsidRPr="00D558FE" w:rsidTr="00D558FE">
        <w:trPr>
          <w:trHeight w:val="576"/>
        </w:trPr>
        <w:tc>
          <w:tcPr>
            <w:tcW w:w="4770" w:type="dxa"/>
            <w:gridSpan w:val="3"/>
            <w:vAlign w:val="bottom"/>
          </w:tcPr>
          <w:p w:rsidR="00D558FE" w:rsidRPr="00D558FE" w:rsidRDefault="00D558FE" w:rsidP="00D558FE">
            <w:pPr>
              <w:ind w:right="148"/>
              <w:rPr>
                <w:rFonts w:ascii="Times New Roman" w:eastAsia="Arial" w:hAnsi="Times New Roman" w:cs="Times New Roman"/>
                <w:b/>
              </w:rPr>
            </w:pPr>
            <w:r w:rsidRPr="00D558FE">
              <w:rPr>
                <w:rFonts w:ascii="Times New Roman" w:hAnsi="Times New Roman" w:cs="Times New Roman"/>
                <w:b/>
              </w:rPr>
              <w:t>The Board of Trustees of the University of Alabama for the University of Alabama at Birmingham</w:t>
            </w:r>
          </w:p>
        </w:tc>
        <w:tc>
          <w:tcPr>
            <w:tcW w:w="284" w:type="dxa"/>
            <w:vAlign w:val="bottom"/>
          </w:tcPr>
          <w:p w:rsidR="00D558FE" w:rsidRPr="00D558FE" w:rsidRDefault="00D558FE" w:rsidP="00D558FE">
            <w:pPr>
              <w:ind w:right="148"/>
              <w:rPr>
                <w:rFonts w:ascii="Times New Roman" w:eastAsia="Arial" w:hAnsi="Times New Roman" w:cs="Times New Roman"/>
                <w:b/>
              </w:rPr>
            </w:pPr>
          </w:p>
        </w:tc>
        <w:tc>
          <w:tcPr>
            <w:tcW w:w="5506" w:type="dxa"/>
            <w:gridSpan w:val="3"/>
            <w:vAlign w:val="bottom"/>
          </w:tcPr>
          <w:p w:rsidR="00D558FE" w:rsidRPr="00D558FE" w:rsidRDefault="00D558FE" w:rsidP="00D558FE">
            <w:pPr>
              <w:ind w:right="148"/>
              <w:rPr>
                <w:rFonts w:ascii="Times New Roman" w:eastAsia="Arial" w:hAnsi="Times New Roman" w:cs="Times New Roman"/>
                <w:b/>
              </w:rPr>
            </w:pPr>
            <w:r>
              <w:rPr>
                <w:rFonts w:ascii="Times New Roman" w:hAnsi="Times New Roman" w:cs="Times New Roman"/>
                <w:b/>
              </w:rPr>
              <w:t>Facility</w:t>
            </w:r>
          </w:p>
        </w:tc>
      </w:tr>
      <w:tr w:rsidR="00D558FE" w:rsidRPr="00D558FE" w:rsidTr="00D558FE">
        <w:trPr>
          <w:gridAfter w:val="1"/>
          <w:wAfter w:w="390" w:type="dxa"/>
          <w:trHeight w:val="576"/>
        </w:trPr>
        <w:tc>
          <w:tcPr>
            <w:tcW w:w="900" w:type="dxa"/>
            <w:vAlign w:val="bottom"/>
          </w:tcPr>
          <w:p w:rsidR="00D558FE" w:rsidRPr="00D558FE" w:rsidRDefault="00D558FE" w:rsidP="00D558FE">
            <w:pPr>
              <w:ind w:right="148"/>
              <w:rPr>
                <w:rFonts w:ascii="Times New Roman" w:eastAsia="Arial" w:hAnsi="Times New Roman" w:cs="Times New Roman"/>
                <w:sz w:val="20"/>
                <w:szCs w:val="20"/>
              </w:rPr>
            </w:pPr>
            <w:r w:rsidRPr="00D558FE">
              <w:rPr>
                <w:rFonts w:ascii="Times New Roman" w:eastAsia="Arial" w:hAnsi="Times New Roman" w:cs="Times New Roman"/>
                <w:sz w:val="20"/>
                <w:szCs w:val="20"/>
              </w:rPr>
              <w:t>By</w:t>
            </w:r>
          </w:p>
        </w:tc>
        <w:tc>
          <w:tcPr>
            <w:tcW w:w="3780" w:type="dxa"/>
            <w:tcBorders>
              <w:bottom w:val="single" w:sz="4" w:space="0" w:color="auto"/>
            </w:tcBorders>
            <w:vAlign w:val="bottom"/>
          </w:tcPr>
          <w:p w:rsidR="00D558FE" w:rsidRPr="00D558FE" w:rsidRDefault="00D558FE" w:rsidP="00D558FE">
            <w:pPr>
              <w:ind w:right="148"/>
              <w:rPr>
                <w:rFonts w:ascii="Times New Roman" w:eastAsia="Arial" w:hAnsi="Times New Roman" w:cs="Times New Roman"/>
                <w:sz w:val="20"/>
                <w:szCs w:val="20"/>
              </w:rPr>
            </w:pPr>
          </w:p>
        </w:tc>
        <w:tc>
          <w:tcPr>
            <w:tcW w:w="374" w:type="dxa"/>
            <w:gridSpan w:val="2"/>
            <w:vAlign w:val="bottom"/>
          </w:tcPr>
          <w:p w:rsidR="00D558FE" w:rsidRPr="00D558FE" w:rsidRDefault="00D558FE" w:rsidP="00D558FE">
            <w:pPr>
              <w:ind w:right="148"/>
              <w:rPr>
                <w:rFonts w:ascii="Times New Roman" w:eastAsia="Arial" w:hAnsi="Times New Roman" w:cs="Times New Roman"/>
                <w:sz w:val="20"/>
                <w:szCs w:val="20"/>
              </w:rPr>
            </w:pPr>
          </w:p>
        </w:tc>
        <w:tc>
          <w:tcPr>
            <w:tcW w:w="886" w:type="dxa"/>
            <w:vAlign w:val="bottom"/>
          </w:tcPr>
          <w:p w:rsidR="00D558FE" w:rsidRPr="00D558FE" w:rsidRDefault="00D558FE" w:rsidP="00D558FE">
            <w:pPr>
              <w:ind w:right="148"/>
              <w:rPr>
                <w:rFonts w:ascii="Times New Roman" w:eastAsia="Arial" w:hAnsi="Times New Roman" w:cs="Times New Roman"/>
                <w:sz w:val="20"/>
                <w:szCs w:val="20"/>
              </w:rPr>
            </w:pPr>
            <w:r w:rsidRPr="00D558FE">
              <w:rPr>
                <w:rFonts w:ascii="Times New Roman" w:eastAsia="Arial" w:hAnsi="Times New Roman" w:cs="Times New Roman"/>
                <w:sz w:val="20"/>
                <w:szCs w:val="20"/>
              </w:rPr>
              <w:t>By</w:t>
            </w:r>
          </w:p>
        </w:tc>
        <w:tc>
          <w:tcPr>
            <w:tcW w:w="4230" w:type="dxa"/>
            <w:tcBorders>
              <w:bottom w:val="single" w:sz="4" w:space="0" w:color="auto"/>
            </w:tcBorders>
            <w:vAlign w:val="bottom"/>
          </w:tcPr>
          <w:p w:rsidR="00D558FE" w:rsidRPr="00D558FE" w:rsidRDefault="00D558FE" w:rsidP="00D558FE">
            <w:pPr>
              <w:ind w:right="148"/>
              <w:rPr>
                <w:rFonts w:ascii="Times New Roman" w:eastAsia="Arial" w:hAnsi="Times New Roman" w:cs="Times New Roman"/>
                <w:sz w:val="20"/>
                <w:szCs w:val="20"/>
              </w:rPr>
            </w:pPr>
          </w:p>
        </w:tc>
      </w:tr>
      <w:tr w:rsidR="00D558FE" w:rsidRPr="00D558FE" w:rsidTr="00D558FE">
        <w:trPr>
          <w:gridAfter w:val="1"/>
          <w:wAfter w:w="390" w:type="dxa"/>
          <w:trHeight w:val="576"/>
        </w:trPr>
        <w:tc>
          <w:tcPr>
            <w:tcW w:w="900" w:type="dxa"/>
            <w:vAlign w:val="bottom"/>
          </w:tcPr>
          <w:p w:rsidR="00D558FE" w:rsidRPr="00D558FE" w:rsidRDefault="00D558FE" w:rsidP="00D558FE">
            <w:pPr>
              <w:ind w:right="148"/>
              <w:rPr>
                <w:rFonts w:ascii="Times New Roman" w:eastAsia="Arial" w:hAnsi="Times New Roman" w:cs="Times New Roman"/>
                <w:sz w:val="20"/>
                <w:szCs w:val="20"/>
              </w:rPr>
            </w:pPr>
            <w:r w:rsidRPr="00D558FE">
              <w:rPr>
                <w:rFonts w:ascii="Times New Roman" w:eastAsia="Arial" w:hAnsi="Times New Roman" w:cs="Times New Roman"/>
                <w:sz w:val="20"/>
                <w:szCs w:val="20"/>
              </w:rPr>
              <w:t>Name</w:t>
            </w:r>
          </w:p>
        </w:tc>
        <w:tc>
          <w:tcPr>
            <w:tcW w:w="3780" w:type="dxa"/>
            <w:tcBorders>
              <w:top w:val="single" w:sz="4" w:space="0" w:color="auto"/>
              <w:bottom w:val="single" w:sz="4" w:space="0" w:color="auto"/>
            </w:tcBorders>
            <w:vAlign w:val="bottom"/>
          </w:tcPr>
          <w:p w:rsidR="00D558FE" w:rsidRPr="00D558FE" w:rsidRDefault="00D558FE" w:rsidP="00D558FE">
            <w:pPr>
              <w:ind w:right="148"/>
              <w:rPr>
                <w:rFonts w:ascii="Times New Roman" w:eastAsia="Arial" w:hAnsi="Times New Roman" w:cs="Times New Roman"/>
                <w:sz w:val="20"/>
                <w:szCs w:val="20"/>
              </w:rPr>
            </w:pPr>
          </w:p>
        </w:tc>
        <w:tc>
          <w:tcPr>
            <w:tcW w:w="374" w:type="dxa"/>
            <w:gridSpan w:val="2"/>
            <w:vAlign w:val="bottom"/>
          </w:tcPr>
          <w:p w:rsidR="00D558FE" w:rsidRPr="00D558FE" w:rsidRDefault="00D558FE" w:rsidP="00D558FE">
            <w:pPr>
              <w:ind w:right="148"/>
              <w:rPr>
                <w:rFonts w:ascii="Times New Roman" w:eastAsia="Arial" w:hAnsi="Times New Roman" w:cs="Times New Roman"/>
                <w:sz w:val="20"/>
                <w:szCs w:val="20"/>
              </w:rPr>
            </w:pPr>
          </w:p>
        </w:tc>
        <w:tc>
          <w:tcPr>
            <w:tcW w:w="886" w:type="dxa"/>
            <w:vAlign w:val="bottom"/>
          </w:tcPr>
          <w:p w:rsidR="00D558FE" w:rsidRPr="00D558FE" w:rsidRDefault="00D558FE" w:rsidP="00D558FE">
            <w:pPr>
              <w:ind w:right="148"/>
              <w:rPr>
                <w:rFonts w:ascii="Times New Roman" w:eastAsia="Arial" w:hAnsi="Times New Roman" w:cs="Times New Roman"/>
                <w:sz w:val="20"/>
                <w:szCs w:val="20"/>
              </w:rPr>
            </w:pPr>
            <w:r w:rsidRPr="00D558FE">
              <w:rPr>
                <w:rFonts w:ascii="Times New Roman" w:eastAsia="Arial" w:hAnsi="Times New Roman" w:cs="Times New Roman"/>
                <w:sz w:val="20"/>
                <w:szCs w:val="20"/>
              </w:rPr>
              <w:t>Name</w:t>
            </w:r>
          </w:p>
        </w:tc>
        <w:tc>
          <w:tcPr>
            <w:tcW w:w="4230" w:type="dxa"/>
            <w:tcBorders>
              <w:top w:val="single" w:sz="4" w:space="0" w:color="auto"/>
              <w:bottom w:val="single" w:sz="4" w:space="0" w:color="auto"/>
            </w:tcBorders>
            <w:vAlign w:val="bottom"/>
          </w:tcPr>
          <w:p w:rsidR="00D558FE" w:rsidRPr="00D558FE" w:rsidRDefault="00D558FE" w:rsidP="00D558FE">
            <w:pPr>
              <w:ind w:right="148"/>
              <w:rPr>
                <w:rFonts w:ascii="Times New Roman" w:eastAsia="Arial" w:hAnsi="Times New Roman" w:cs="Times New Roman"/>
                <w:sz w:val="20"/>
                <w:szCs w:val="20"/>
              </w:rPr>
            </w:pPr>
          </w:p>
        </w:tc>
      </w:tr>
      <w:tr w:rsidR="00D558FE" w:rsidRPr="00D558FE" w:rsidTr="00D558FE">
        <w:trPr>
          <w:gridAfter w:val="1"/>
          <w:wAfter w:w="390" w:type="dxa"/>
          <w:trHeight w:val="576"/>
        </w:trPr>
        <w:tc>
          <w:tcPr>
            <w:tcW w:w="900" w:type="dxa"/>
            <w:vAlign w:val="bottom"/>
          </w:tcPr>
          <w:p w:rsidR="00D558FE" w:rsidRPr="00D558FE" w:rsidRDefault="00D558FE" w:rsidP="00D558FE">
            <w:pPr>
              <w:ind w:right="148"/>
              <w:rPr>
                <w:rFonts w:ascii="Times New Roman" w:eastAsia="Arial" w:hAnsi="Times New Roman" w:cs="Times New Roman"/>
                <w:sz w:val="20"/>
                <w:szCs w:val="20"/>
              </w:rPr>
            </w:pPr>
            <w:r w:rsidRPr="00D558FE">
              <w:rPr>
                <w:rFonts w:ascii="Times New Roman" w:eastAsia="Arial" w:hAnsi="Times New Roman" w:cs="Times New Roman"/>
                <w:sz w:val="20"/>
                <w:szCs w:val="20"/>
              </w:rPr>
              <w:t>Title</w:t>
            </w:r>
          </w:p>
        </w:tc>
        <w:tc>
          <w:tcPr>
            <w:tcW w:w="3780" w:type="dxa"/>
            <w:tcBorders>
              <w:top w:val="single" w:sz="4" w:space="0" w:color="auto"/>
              <w:bottom w:val="single" w:sz="4" w:space="0" w:color="auto"/>
            </w:tcBorders>
            <w:vAlign w:val="bottom"/>
          </w:tcPr>
          <w:p w:rsidR="00D558FE" w:rsidRPr="00D558FE" w:rsidRDefault="00D558FE" w:rsidP="00D558FE">
            <w:pPr>
              <w:ind w:right="148"/>
              <w:rPr>
                <w:rFonts w:ascii="Times New Roman" w:eastAsia="Arial" w:hAnsi="Times New Roman" w:cs="Times New Roman"/>
                <w:sz w:val="20"/>
                <w:szCs w:val="20"/>
              </w:rPr>
            </w:pPr>
          </w:p>
        </w:tc>
        <w:tc>
          <w:tcPr>
            <w:tcW w:w="374" w:type="dxa"/>
            <w:gridSpan w:val="2"/>
            <w:vAlign w:val="bottom"/>
          </w:tcPr>
          <w:p w:rsidR="00D558FE" w:rsidRPr="00D558FE" w:rsidRDefault="00D558FE" w:rsidP="00D558FE">
            <w:pPr>
              <w:ind w:right="148"/>
              <w:rPr>
                <w:rFonts w:ascii="Times New Roman" w:eastAsia="Arial" w:hAnsi="Times New Roman" w:cs="Times New Roman"/>
                <w:sz w:val="20"/>
                <w:szCs w:val="20"/>
              </w:rPr>
            </w:pPr>
          </w:p>
        </w:tc>
        <w:tc>
          <w:tcPr>
            <w:tcW w:w="886" w:type="dxa"/>
            <w:vAlign w:val="bottom"/>
          </w:tcPr>
          <w:p w:rsidR="00D558FE" w:rsidRPr="00D558FE" w:rsidRDefault="00D558FE" w:rsidP="00D558FE">
            <w:pPr>
              <w:ind w:right="148"/>
              <w:rPr>
                <w:rFonts w:ascii="Times New Roman" w:eastAsia="Arial" w:hAnsi="Times New Roman" w:cs="Times New Roman"/>
                <w:sz w:val="20"/>
                <w:szCs w:val="20"/>
              </w:rPr>
            </w:pPr>
            <w:r w:rsidRPr="00D558FE">
              <w:rPr>
                <w:rFonts w:ascii="Times New Roman" w:eastAsia="Arial" w:hAnsi="Times New Roman" w:cs="Times New Roman"/>
                <w:sz w:val="20"/>
                <w:szCs w:val="20"/>
              </w:rPr>
              <w:t>Title</w:t>
            </w:r>
          </w:p>
        </w:tc>
        <w:tc>
          <w:tcPr>
            <w:tcW w:w="4230" w:type="dxa"/>
            <w:tcBorders>
              <w:top w:val="single" w:sz="4" w:space="0" w:color="auto"/>
              <w:bottom w:val="single" w:sz="4" w:space="0" w:color="auto"/>
            </w:tcBorders>
            <w:vAlign w:val="bottom"/>
          </w:tcPr>
          <w:p w:rsidR="00D558FE" w:rsidRPr="00D558FE" w:rsidRDefault="00D558FE" w:rsidP="00D558FE">
            <w:pPr>
              <w:ind w:right="148"/>
              <w:rPr>
                <w:rFonts w:ascii="Times New Roman" w:eastAsia="Arial" w:hAnsi="Times New Roman" w:cs="Times New Roman"/>
                <w:sz w:val="20"/>
                <w:szCs w:val="20"/>
              </w:rPr>
            </w:pPr>
          </w:p>
        </w:tc>
      </w:tr>
      <w:tr w:rsidR="00D558FE" w:rsidRPr="00D558FE" w:rsidTr="00D558FE">
        <w:trPr>
          <w:gridAfter w:val="1"/>
          <w:wAfter w:w="390" w:type="dxa"/>
          <w:trHeight w:val="576"/>
        </w:trPr>
        <w:tc>
          <w:tcPr>
            <w:tcW w:w="900" w:type="dxa"/>
            <w:vAlign w:val="bottom"/>
          </w:tcPr>
          <w:p w:rsidR="00D558FE" w:rsidRPr="00D558FE" w:rsidRDefault="00D558FE" w:rsidP="00D558FE">
            <w:pPr>
              <w:ind w:right="148"/>
              <w:rPr>
                <w:rFonts w:ascii="Times New Roman" w:eastAsia="Arial" w:hAnsi="Times New Roman" w:cs="Times New Roman"/>
                <w:sz w:val="20"/>
                <w:szCs w:val="20"/>
              </w:rPr>
            </w:pPr>
            <w:r w:rsidRPr="00D558FE">
              <w:rPr>
                <w:rFonts w:ascii="Times New Roman" w:eastAsia="Arial" w:hAnsi="Times New Roman" w:cs="Times New Roman"/>
                <w:sz w:val="20"/>
                <w:szCs w:val="20"/>
              </w:rPr>
              <w:t>Date</w:t>
            </w:r>
          </w:p>
        </w:tc>
        <w:tc>
          <w:tcPr>
            <w:tcW w:w="3780" w:type="dxa"/>
            <w:tcBorders>
              <w:top w:val="single" w:sz="4" w:space="0" w:color="auto"/>
              <w:bottom w:val="single" w:sz="4" w:space="0" w:color="auto"/>
            </w:tcBorders>
            <w:vAlign w:val="bottom"/>
          </w:tcPr>
          <w:p w:rsidR="00D558FE" w:rsidRPr="00D558FE" w:rsidRDefault="00D558FE" w:rsidP="00D558FE">
            <w:pPr>
              <w:ind w:right="148"/>
              <w:rPr>
                <w:rFonts w:ascii="Times New Roman" w:eastAsia="Arial" w:hAnsi="Times New Roman" w:cs="Times New Roman"/>
                <w:sz w:val="20"/>
                <w:szCs w:val="20"/>
              </w:rPr>
            </w:pPr>
          </w:p>
        </w:tc>
        <w:tc>
          <w:tcPr>
            <w:tcW w:w="374" w:type="dxa"/>
            <w:gridSpan w:val="2"/>
            <w:vAlign w:val="bottom"/>
          </w:tcPr>
          <w:p w:rsidR="00D558FE" w:rsidRPr="00D558FE" w:rsidRDefault="00D558FE" w:rsidP="00D558FE">
            <w:pPr>
              <w:ind w:right="148"/>
              <w:rPr>
                <w:rFonts w:ascii="Times New Roman" w:eastAsia="Arial" w:hAnsi="Times New Roman" w:cs="Times New Roman"/>
                <w:sz w:val="20"/>
                <w:szCs w:val="20"/>
              </w:rPr>
            </w:pPr>
          </w:p>
        </w:tc>
        <w:tc>
          <w:tcPr>
            <w:tcW w:w="886" w:type="dxa"/>
            <w:vAlign w:val="bottom"/>
          </w:tcPr>
          <w:p w:rsidR="00D558FE" w:rsidRPr="00D558FE" w:rsidRDefault="00D558FE" w:rsidP="00D558FE">
            <w:pPr>
              <w:ind w:right="148"/>
              <w:rPr>
                <w:rFonts w:ascii="Times New Roman" w:eastAsia="Arial" w:hAnsi="Times New Roman" w:cs="Times New Roman"/>
                <w:sz w:val="20"/>
                <w:szCs w:val="20"/>
              </w:rPr>
            </w:pPr>
            <w:r w:rsidRPr="00D558FE">
              <w:rPr>
                <w:rFonts w:ascii="Times New Roman" w:eastAsia="Arial" w:hAnsi="Times New Roman" w:cs="Times New Roman"/>
                <w:sz w:val="20"/>
                <w:szCs w:val="20"/>
              </w:rPr>
              <w:t>Date</w:t>
            </w:r>
          </w:p>
        </w:tc>
        <w:tc>
          <w:tcPr>
            <w:tcW w:w="4230" w:type="dxa"/>
            <w:tcBorders>
              <w:top w:val="single" w:sz="4" w:space="0" w:color="auto"/>
              <w:bottom w:val="single" w:sz="4" w:space="0" w:color="auto"/>
            </w:tcBorders>
            <w:vAlign w:val="bottom"/>
          </w:tcPr>
          <w:p w:rsidR="00D558FE" w:rsidRPr="00D558FE" w:rsidRDefault="00D558FE" w:rsidP="00D558FE">
            <w:pPr>
              <w:ind w:right="148"/>
              <w:rPr>
                <w:rFonts w:ascii="Times New Roman" w:eastAsia="Arial" w:hAnsi="Times New Roman" w:cs="Times New Roman"/>
                <w:sz w:val="20"/>
                <w:szCs w:val="20"/>
              </w:rPr>
            </w:pPr>
          </w:p>
        </w:tc>
      </w:tr>
    </w:tbl>
    <w:p w:rsidR="00C7149F" w:rsidRDefault="00C7149F" w:rsidP="005365C9">
      <w:pPr>
        <w:tabs>
          <w:tab w:val="left" w:pos="1080"/>
        </w:tabs>
        <w:autoSpaceDE w:val="0"/>
        <w:autoSpaceDN w:val="0"/>
        <w:adjustRightInd w:val="0"/>
        <w:jc w:val="both"/>
        <w:rPr>
          <w:color w:val="000000"/>
        </w:rPr>
      </w:pPr>
    </w:p>
    <w:p w:rsidR="008E487B" w:rsidRPr="009F5C0D" w:rsidRDefault="008E487B" w:rsidP="005365C9">
      <w:pPr>
        <w:tabs>
          <w:tab w:val="left" w:pos="1080"/>
        </w:tabs>
        <w:autoSpaceDE w:val="0"/>
        <w:autoSpaceDN w:val="0"/>
        <w:adjustRightInd w:val="0"/>
        <w:jc w:val="both"/>
        <w:rPr>
          <w:i/>
          <w:iCs/>
          <w:color w:val="000000"/>
        </w:rPr>
      </w:pPr>
    </w:p>
    <w:sectPr w:rsidR="008E487B" w:rsidRPr="009F5C0D" w:rsidSect="009F5C0D">
      <w:footerReference w:type="default" r:id="rId7"/>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12B" w:rsidRDefault="00D1112B" w:rsidP="00E916DD">
      <w:r>
        <w:separator/>
      </w:r>
    </w:p>
  </w:endnote>
  <w:endnote w:type="continuationSeparator" w:id="0">
    <w:p w:rsidR="00D1112B" w:rsidRDefault="00D1112B" w:rsidP="00E9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04682188"/>
      <w:docPartObj>
        <w:docPartGallery w:val="Page Numbers (Bottom of Page)"/>
        <w:docPartUnique/>
      </w:docPartObj>
    </w:sdtPr>
    <w:sdtContent>
      <w:sdt>
        <w:sdtPr>
          <w:rPr>
            <w:sz w:val="20"/>
            <w:szCs w:val="20"/>
          </w:rPr>
          <w:id w:val="-1769616900"/>
          <w:docPartObj>
            <w:docPartGallery w:val="Page Numbers (Top of Page)"/>
            <w:docPartUnique/>
          </w:docPartObj>
        </w:sdtPr>
        <w:sdtContent>
          <w:p w:rsidR="009F5C0D" w:rsidRPr="009F5C0D" w:rsidRDefault="009F5C0D" w:rsidP="00D558FE">
            <w:pPr>
              <w:tabs>
                <w:tab w:val="right" w:pos="10080"/>
              </w:tabs>
              <w:autoSpaceDE w:val="0"/>
              <w:autoSpaceDN w:val="0"/>
              <w:adjustRightInd w:val="0"/>
              <w:jc w:val="both"/>
              <w:rPr>
                <w:sz w:val="20"/>
                <w:szCs w:val="20"/>
              </w:rPr>
            </w:pPr>
            <w:r w:rsidRPr="009F5C0D">
              <w:rPr>
                <w:i/>
                <w:iCs/>
                <w:color w:val="000000"/>
                <w:sz w:val="20"/>
                <w:szCs w:val="20"/>
              </w:rPr>
              <w:t>Rev.4/12</w:t>
            </w:r>
            <w:r w:rsidR="00D558FE">
              <w:rPr>
                <w:i/>
                <w:iCs/>
                <w:color w:val="000000"/>
                <w:sz w:val="20"/>
                <w:szCs w:val="20"/>
              </w:rPr>
              <w:t>, 12/20</w:t>
            </w:r>
            <w:r>
              <w:rPr>
                <w:i/>
                <w:iCs/>
                <w:color w:val="000000"/>
                <w:sz w:val="20"/>
                <w:szCs w:val="20"/>
              </w:rPr>
              <w:tab/>
            </w:r>
            <w:r w:rsidRPr="009F5C0D">
              <w:rPr>
                <w:sz w:val="20"/>
                <w:szCs w:val="20"/>
              </w:rPr>
              <w:t xml:space="preserve">Page </w:t>
            </w:r>
            <w:r w:rsidRPr="009F5C0D">
              <w:rPr>
                <w:bCs/>
                <w:sz w:val="20"/>
                <w:szCs w:val="20"/>
              </w:rPr>
              <w:fldChar w:fldCharType="begin"/>
            </w:r>
            <w:r w:rsidRPr="009F5C0D">
              <w:rPr>
                <w:bCs/>
                <w:sz w:val="20"/>
                <w:szCs w:val="20"/>
              </w:rPr>
              <w:instrText xml:space="preserve"> PAGE </w:instrText>
            </w:r>
            <w:r w:rsidRPr="009F5C0D">
              <w:rPr>
                <w:bCs/>
                <w:sz w:val="20"/>
                <w:szCs w:val="20"/>
              </w:rPr>
              <w:fldChar w:fldCharType="separate"/>
            </w:r>
            <w:r w:rsidR="00D558FE">
              <w:rPr>
                <w:bCs/>
                <w:noProof/>
                <w:sz w:val="20"/>
                <w:szCs w:val="20"/>
              </w:rPr>
              <w:t>1</w:t>
            </w:r>
            <w:r w:rsidRPr="009F5C0D">
              <w:rPr>
                <w:bCs/>
                <w:sz w:val="20"/>
                <w:szCs w:val="20"/>
              </w:rPr>
              <w:fldChar w:fldCharType="end"/>
            </w:r>
            <w:r w:rsidRPr="009F5C0D">
              <w:rPr>
                <w:sz w:val="20"/>
                <w:szCs w:val="20"/>
              </w:rPr>
              <w:t xml:space="preserve"> of </w:t>
            </w:r>
            <w:r w:rsidRPr="009F5C0D">
              <w:rPr>
                <w:bCs/>
                <w:sz w:val="20"/>
                <w:szCs w:val="20"/>
              </w:rPr>
              <w:fldChar w:fldCharType="begin"/>
            </w:r>
            <w:r w:rsidRPr="009F5C0D">
              <w:rPr>
                <w:bCs/>
                <w:sz w:val="20"/>
                <w:szCs w:val="20"/>
              </w:rPr>
              <w:instrText xml:space="preserve"> NUMPAGES  </w:instrText>
            </w:r>
            <w:r w:rsidRPr="009F5C0D">
              <w:rPr>
                <w:bCs/>
                <w:sz w:val="20"/>
                <w:szCs w:val="20"/>
              </w:rPr>
              <w:fldChar w:fldCharType="separate"/>
            </w:r>
            <w:r w:rsidR="00D558FE">
              <w:rPr>
                <w:bCs/>
                <w:noProof/>
                <w:sz w:val="20"/>
                <w:szCs w:val="20"/>
              </w:rPr>
              <w:t>2</w:t>
            </w:r>
            <w:r w:rsidRPr="009F5C0D">
              <w:rPr>
                <w:bCs/>
                <w:sz w:val="20"/>
                <w:szCs w:val="20"/>
              </w:rPr>
              <w:fldChar w:fldCharType="end"/>
            </w:r>
          </w:p>
        </w:sdtContent>
      </w:sdt>
    </w:sdtContent>
  </w:sdt>
  <w:p w:rsidR="00E916DD" w:rsidRPr="009F5C0D" w:rsidRDefault="00E916D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12B" w:rsidRDefault="00D1112B" w:rsidP="00E916DD">
      <w:r>
        <w:separator/>
      </w:r>
    </w:p>
  </w:footnote>
  <w:footnote w:type="continuationSeparator" w:id="0">
    <w:p w:rsidR="00D1112B" w:rsidRDefault="00D1112B" w:rsidP="00E91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7B3"/>
    <w:multiLevelType w:val="hybridMultilevel"/>
    <w:tmpl w:val="AEC43BC6"/>
    <w:lvl w:ilvl="0" w:tplc="E8C697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970B9"/>
    <w:multiLevelType w:val="hybridMultilevel"/>
    <w:tmpl w:val="17B24F52"/>
    <w:lvl w:ilvl="0" w:tplc="CF301306">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31D3651"/>
    <w:multiLevelType w:val="hybridMultilevel"/>
    <w:tmpl w:val="17B24F52"/>
    <w:lvl w:ilvl="0" w:tplc="CF301306">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645FD7"/>
    <w:multiLevelType w:val="hybridMultilevel"/>
    <w:tmpl w:val="17B24F52"/>
    <w:lvl w:ilvl="0" w:tplc="CF301306">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69A73C2"/>
    <w:multiLevelType w:val="hybridMultilevel"/>
    <w:tmpl w:val="9FA61550"/>
    <w:lvl w:ilvl="0" w:tplc="32BA8B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FD75D43"/>
    <w:multiLevelType w:val="hybridMultilevel"/>
    <w:tmpl w:val="080CFEE0"/>
    <w:lvl w:ilvl="0" w:tplc="80F01F9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F41F6"/>
    <w:multiLevelType w:val="hybridMultilevel"/>
    <w:tmpl w:val="17B24F52"/>
    <w:lvl w:ilvl="0" w:tplc="CF301306">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530D3A"/>
    <w:multiLevelType w:val="hybridMultilevel"/>
    <w:tmpl w:val="17B24F52"/>
    <w:lvl w:ilvl="0" w:tplc="CF301306">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E6C20E8"/>
    <w:multiLevelType w:val="hybridMultilevel"/>
    <w:tmpl w:val="4DF2B5EA"/>
    <w:lvl w:ilvl="0" w:tplc="694C21C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1747236"/>
    <w:multiLevelType w:val="hybridMultilevel"/>
    <w:tmpl w:val="3C363D48"/>
    <w:lvl w:ilvl="0" w:tplc="E9A4F7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6"/>
  </w:num>
  <w:num w:numId="3">
    <w:abstractNumId w:val="4"/>
  </w:num>
  <w:num w:numId="4">
    <w:abstractNumId w:val="9"/>
  </w:num>
  <w:num w:numId="5">
    <w:abstractNumId w:val="5"/>
  </w:num>
  <w:num w:numId="6">
    <w:abstractNumId w:val="0"/>
  </w:num>
  <w:num w:numId="7">
    <w:abstractNumId w:val="3"/>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9F"/>
    <w:rsid w:val="00001F5F"/>
    <w:rsid w:val="000054F3"/>
    <w:rsid w:val="00005B25"/>
    <w:rsid w:val="00007B14"/>
    <w:rsid w:val="0001050A"/>
    <w:rsid w:val="0001159E"/>
    <w:rsid w:val="00012151"/>
    <w:rsid w:val="00013DB8"/>
    <w:rsid w:val="000154A9"/>
    <w:rsid w:val="00016988"/>
    <w:rsid w:val="000237AF"/>
    <w:rsid w:val="00024F57"/>
    <w:rsid w:val="00027E06"/>
    <w:rsid w:val="00027EA4"/>
    <w:rsid w:val="00031D77"/>
    <w:rsid w:val="00041D3D"/>
    <w:rsid w:val="00051A27"/>
    <w:rsid w:val="0005479F"/>
    <w:rsid w:val="00056F18"/>
    <w:rsid w:val="000574F3"/>
    <w:rsid w:val="00062855"/>
    <w:rsid w:val="000647C9"/>
    <w:rsid w:val="000651D8"/>
    <w:rsid w:val="00070EA8"/>
    <w:rsid w:val="000801FA"/>
    <w:rsid w:val="000806B3"/>
    <w:rsid w:val="00083631"/>
    <w:rsid w:val="00090002"/>
    <w:rsid w:val="0009212C"/>
    <w:rsid w:val="00096AD0"/>
    <w:rsid w:val="000A1974"/>
    <w:rsid w:val="000A491C"/>
    <w:rsid w:val="000A5BA7"/>
    <w:rsid w:val="000B0BBC"/>
    <w:rsid w:val="000B6FA4"/>
    <w:rsid w:val="000D484D"/>
    <w:rsid w:val="000D4A25"/>
    <w:rsid w:val="000D7372"/>
    <w:rsid w:val="000E2501"/>
    <w:rsid w:val="000E7F2C"/>
    <w:rsid w:val="000F13E7"/>
    <w:rsid w:val="000F282A"/>
    <w:rsid w:val="00111EFE"/>
    <w:rsid w:val="00112018"/>
    <w:rsid w:val="0011213C"/>
    <w:rsid w:val="00112A87"/>
    <w:rsid w:val="001160AA"/>
    <w:rsid w:val="00120EEE"/>
    <w:rsid w:val="00123B29"/>
    <w:rsid w:val="00131097"/>
    <w:rsid w:val="0013267B"/>
    <w:rsid w:val="00143445"/>
    <w:rsid w:val="001540CB"/>
    <w:rsid w:val="001579A8"/>
    <w:rsid w:val="00162D0C"/>
    <w:rsid w:val="00163A60"/>
    <w:rsid w:val="001752EF"/>
    <w:rsid w:val="0017574B"/>
    <w:rsid w:val="0018323B"/>
    <w:rsid w:val="00186C1F"/>
    <w:rsid w:val="00193C9A"/>
    <w:rsid w:val="001A3EFE"/>
    <w:rsid w:val="001B4705"/>
    <w:rsid w:val="001B4BB0"/>
    <w:rsid w:val="001B584C"/>
    <w:rsid w:val="001C4DE3"/>
    <w:rsid w:val="001D4634"/>
    <w:rsid w:val="001D5F75"/>
    <w:rsid w:val="001D610F"/>
    <w:rsid w:val="001E402D"/>
    <w:rsid w:val="001E4B51"/>
    <w:rsid w:val="001E51CD"/>
    <w:rsid w:val="001F066B"/>
    <w:rsid w:val="001F3D43"/>
    <w:rsid w:val="00200AE5"/>
    <w:rsid w:val="00210771"/>
    <w:rsid w:val="0021103F"/>
    <w:rsid w:val="00214613"/>
    <w:rsid w:val="002161B6"/>
    <w:rsid w:val="00221AAF"/>
    <w:rsid w:val="0022407B"/>
    <w:rsid w:val="0025433D"/>
    <w:rsid w:val="002614AC"/>
    <w:rsid w:val="002659FE"/>
    <w:rsid w:val="0027091B"/>
    <w:rsid w:val="00270F19"/>
    <w:rsid w:val="00272F2C"/>
    <w:rsid w:val="00273B7F"/>
    <w:rsid w:val="00276644"/>
    <w:rsid w:val="00281C48"/>
    <w:rsid w:val="00281FC4"/>
    <w:rsid w:val="00282F88"/>
    <w:rsid w:val="002A0211"/>
    <w:rsid w:val="002A5DA1"/>
    <w:rsid w:val="002A68C4"/>
    <w:rsid w:val="002A6C4B"/>
    <w:rsid w:val="002B1DD6"/>
    <w:rsid w:val="002B2AED"/>
    <w:rsid w:val="002B5F83"/>
    <w:rsid w:val="002C1CFD"/>
    <w:rsid w:val="002C7D53"/>
    <w:rsid w:val="002D2B4B"/>
    <w:rsid w:val="002D48CA"/>
    <w:rsid w:val="002D6B63"/>
    <w:rsid w:val="002E0952"/>
    <w:rsid w:val="002E4B57"/>
    <w:rsid w:val="002E6A6F"/>
    <w:rsid w:val="002E71F3"/>
    <w:rsid w:val="002F00F4"/>
    <w:rsid w:val="00302D40"/>
    <w:rsid w:val="00304FF7"/>
    <w:rsid w:val="00314CAE"/>
    <w:rsid w:val="00323405"/>
    <w:rsid w:val="00325D8A"/>
    <w:rsid w:val="003277F2"/>
    <w:rsid w:val="00330ED7"/>
    <w:rsid w:val="00332386"/>
    <w:rsid w:val="003332E1"/>
    <w:rsid w:val="00345954"/>
    <w:rsid w:val="00345DA3"/>
    <w:rsid w:val="003566B1"/>
    <w:rsid w:val="00360FE3"/>
    <w:rsid w:val="00367473"/>
    <w:rsid w:val="003711D3"/>
    <w:rsid w:val="00375815"/>
    <w:rsid w:val="00376577"/>
    <w:rsid w:val="00390D74"/>
    <w:rsid w:val="00394177"/>
    <w:rsid w:val="00396F7B"/>
    <w:rsid w:val="003A1332"/>
    <w:rsid w:val="003B303B"/>
    <w:rsid w:val="003B4A75"/>
    <w:rsid w:val="003B6A71"/>
    <w:rsid w:val="003C0710"/>
    <w:rsid w:val="003C1BBF"/>
    <w:rsid w:val="003C2810"/>
    <w:rsid w:val="003C2CC6"/>
    <w:rsid w:val="003E2721"/>
    <w:rsid w:val="003E6087"/>
    <w:rsid w:val="003F0463"/>
    <w:rsid w:val="003F7990"/>
    <w:rsid w:val="00402736"/>
    <w:rsid w:val="0040491C"/>
    <w:rsid w:val="00404A04"/>
    <w:rsid w:val="00413045"/>
    <w:rsid w:val="00413BEE"/>
    <w:rsid w:val="004148D6"/>
    <w:rsid w:val="00415448"/>
    <w:rsid w:val="0041662A"/>
    <w:rsid w:val="00425B59"/>
    <w:rsid w:val="00441C1D"/>
    <w:rsid w:val="0044299B"/>
    <w:rsid w:val="00443CFB"/>
    <w:rsid w:val="004507DB"/>
    <w:rsid w:val="00452F41"/>
    <w:rsid w:val="00453CEA"/>
    <w:rsid w:val="00455D63"/>
    <w:rsid w:val="00457A81"/>
    <w:rsid w:val="00463C83"/>
    <w:rsid w:val="00472BE4"/>
    <w:rsid w:val="0047309D"/>
    <w:rsid w:val="004738AB"/>
    <w:rsid w:val="00477DB3"/>
    <w:rsid w:val="00485EB6"/>
    <w:rsid w:val="00487AAF"/>
    <w:rsid w:val="00492012"/>
    <w:rsid w:val="00493076"/>
    <w:rsid w:val="004A2A61"/>
    <w:rsid w:val="004A42A1"/>
    <w:rsid w:val="004B6375"/>
    <w:rsid w:val="004C08F0"/>
    <w:rsid w:val="004C0D91"/>
    <w:rsid w:val="004C75BF"/>
    <w:rsid w:val="004D2ECE"/>
    <w:rsid w:val="004D4561"/>
    <w:rsid w:val="004E2721"/>
    <w:rsid w:val="004E5C3E"/>
    <w:rsid w:val="004F1BA7"/>
    <w:rsid w:val="004F5A42"/>
    <w:rsid w:val="004F6614"/>
    <w:rsid w:val="00507FF2"/>
    <w:rsid w:val="005231F0"/>
    <w:rsid w:val="00523B61"/>
    <w:rsid w:val="00530BCD"/>
    <w:rsid w:val="00531C70"/>
    <w:rsid w:val="00533EB5"/>
    <w:rsid w:val="00535B3A"/>
    <w:rsid w:val="005365C9"/>
    <w:rsid w:val="00537485"/>
    <w:rsid w:val="00537A7C"/>
    <w:rsid w:val="00540B25"/>
    <w:rsid w:val="005414F5"/>
    <w:rsid w:val="00544258"/>
    <w:rsid w:val="00544A2E"/>
    <w:rsid w:val="0054633C"/>
    <w:rsid w:val="005533E7"/>
    <w:rsid w:val="005538F4"/>
    <w:rsid w:val="0055505B"/>
    <w:rsid w:val="00570977"/>
    <w:rsid w:val="00573075"/>
    <w:rsid w:val="00577586"/>
    <w:rsid w:val="00580287"/>
    <w:rsid w:val="00587069"/>
    <w:rsid w:val="00592503"/>
    <w:rsid w:val="00593C06"/>
    <w:rsid w:val="005949C9"/>
    <w:rsid w:val="00597135"/>
    <w:rsid w:val="005A58F2"/>
    <w:rsid w:val="005A7FF0"/>
    <w:rsid w:val="005B178D"/>
    <w:rsid w:val="005B30F3"/>
    <w:rsid w:val="005B62DA"/>
    <w:rsid w:val="005D0BF2"/>
    <w:rsid w:val="005D2F00"/>
    <w:rsid w:val="005D5D39"/>
    <w:rsid w:val="005D6DB7"/>
    <w:rsid w:val="005E08D9"/>
    <w:rsid w:val="005E4A24"/>
    <w:rsid w:val="005E5336"/>
    <w:rsid w:val="005F3B20"/>
    <w:rsid w:val="006114AC"/>
    <w:rsid w:val="00614F0D"/>
    <w:rsid w:val="00622C16"/>
    <w:rsid w:val="00623DDD"/>
    <w:rsid w:val="00635F41"/>
    <w:rsid w:val="00642947"/>
    <w:rsid w:val="006443D0"/>
    <w:rsid w:val="00646BF3"/>
    <w:rsid w:val="00653F57"/>
    <w:rsid w:val="00656AF3"/>
    <w:rsid w:val="00660218"/>
    <w:rsid w:val="00663F79"/>
    <w:rsid w:val="006663E1"/>
    <w:rsid w:val="00674508"/>
    <w:rsid w:val="006751B3"/>
    <w:rsid w:val="006752A1"/>
    <w:rsid w:val="00693022"/>
    <w:rsid w:val="006B067A"/>
    <w:rsid w:val="006B238D"/>
    <w:rsid w:val="006B47CD"/>
    <w:rsid w:val="006C0FF9"/>
    <w:rsid w:val="006C17BD"/>
    <w:rsid w:val="006C520F"/>
    <w:rsid w:val="006D012B"/>
    <w:rsid w:val="006D4EC9"/>
    <w:rsid w:val="006D65E6"/>
    <w:rsid w:val="006E301F"/>
    <w:rsid w:val="006E4260"/>
    <w:rsid w:val="006F0D92"/>
    <w:rsid w:val="00702650"/>
    <w:rsid w:val="00703F37"/>
    <w:rsid w:val="00706C46"/>
    <w:rsid w:val="007103F5"/>
    <w:rsid w:val="007123E8"/>
    <w:rsid w:val="00713E67"/>
    <w:rsid w:val="00715ABF"/>
    <w:rsid w:val="00720E60"/>
    <w:rsid w:val="00727964"/>
    <w:rsid w:val="007319EC"/>
    <w:rsid w:val="0073544D"/>
    <w:rsid w:val="007358E7"/>
    <w:rsid w:val="00743353"/>
    <w:rsid w:val="00745F6D"/>
    <w:rsid w:val="007525CA"/>
    <w:rsid w:val="00753630"/>
    <w:rsid w:val="00756AE7"/>
    <w:rsid w:val="00757152"/>
    <w:rsid w:val="007579DF"/>
    <w:rsid w:val="00772195"/>
    <w:rsid w:val="007724F1"/>
    <w:rsid w:val="00780F8C"/>
    <w:rsid w:val="00786130"/>
    <w:rsid w:val="00791CFD"/>
    <w:rsid w:val="007A0AC5"/>
    <w:rsid w:val="007A0BB5"/>
    <w:rsid w:val="007A30C9"/>
    <w:rsid w:val="007B033C"/>
    <w:rsid w:val="007B7F4B"/>
    <w:rsid w:val="007C20D1"/>
    <w:rsid w:val="007C44EC"/>
    <w:rsid w:val="007C4654"/>
    <w:rsid w:val="007D6B72"/>
    <w:rsid w:val="007D7B84"/>
    <w:rsid w:val="007E45FE"/>
    <w:rsid w:val="007E7DAE"/>
    <w:rsid w:val="007F12C6"/>
    <w:rsid w:val="007F7294"/>
    <w:rsid w:val="00801349"/>
    <w:rsid w:val="008044BA"/>
    <w:rsid w:val="008053C7"/>
    <w:rsid w:val="008062A7"/>
    <w:rsid w:val="0081410D"/>
    <w:rsid w:val="00816C58"/>
    <w:rsid w:val="00820D18"/>
    <w:rsid w:val="00823E0F"/>
    <w:rsid w:val="00830F57"/>
    <w:rsid w:val="0084491F"/>
    <w:rsid w:val="008466D9"/>
    <w:rsid w:val="008529B6"/>
    <w:rsid w:val="00854EB8"/>
    <w:rsid w:val="00855085"/>
    <w:rsid w:val="00860CDA"/>
    <w:rsid w:val="00865BB6"/>
    <w:rsid w:val="0086768C"/>
    <w:rsid w:val="00870A84"/>
    <w:rsid w:val="00870D7E"/>
    <w:rsid w:val="00876567"/>
    <w:rsid w:val="008774CB"/>
    <w:rsid w:val="00880EA0"/>
    <w:rsid w:val="008811F4"/>
    <w:rsid w:val="00885011"/>
    <w:rsid w:val="008861ED"/>
    <w:rsid w:val="00893C0A"/>
    <w:rsid w:val="008B4C17"/>
    <w:rsid w:val="008B6655"/>
    <w:rsid w:val="008C16FE"/>
    <w:rsid w:val="008D0356"/>
    <w:rsid w:val="008E0FC2"/>
    <w:rsid w:val="008E487B"/>
    <w:rsid w:val="008E7A07"/>
    <w:rsid w:val="008F6B2C"/>
    <w:rsid w:val="009003BC"/>
    <w:rsid w:val="00903917"/>
    <w:rsid w:val="00907600"/>
    <w:rsid w:val="00907EED"/>
    <w:rsid w:val="00910553"/>
    <w:rsid w:val="00911AC1"/>
    <w:rsid w:val="00911E08"/>
    <w:rsid w:val="00921D06"/>
    <w:rsid w:val="009244F7"/>
    <w:rsid w:val="00924876"/>
    <w:rsid w:val="00933D7D"/>
    <w:rsid w:val="0095151C"/>
    <w:rsid w:val="00954F2F"/>
    <w:rsid w:val="00955BE4"/>
    <w:rsid w:val="00956B95"/>
    <w:rsid w:val="00965BC6"/>
    <w:rsid w:val="0097237F"/>
    <w:rsid w:val="009769D4"/>
    <w:rsid w:val="009773B3"/>
    <w:rsid w:val="00977B85"/>
    <w:rsid w:val="00994BBB"/>
    <w:rsid w:val="00994EC3"/>
    <w:rsid w:val="00995B03"/>
    <w:rsid w:val="00996F12"/>
    <w:rsid w:val="009A3177"/>
    <w:rsid w:val="009A4535"/>
    <w:rsid w:val="009A56D9"/>
    <w:rsid w:val="009B37BC"/>
    <w:rsid w:val="009B71A1"/>
    <w:rsid w:val="009C0917"/>
    <w:rsid w:val="009C6189"/>
    <w:rsid w:val="009D0FBE"/>
    <w:rsid w:val="009D2AB2"/>
    <w:rsid w:val="009D3E85"/>
    <w:rsid w:val="009D617B"/>
    <w:rsid w:val="009E2A05"/>
    <w:rsid w:val="009E6F3B"/>
    <w:rsid w:val="009F1A01"/>
    <w:rsid w:val="009F5C0D"/>
    <w:rsid w:val="00A028CF"/>
    <w:rsid w:val="00A07746"/>
    <w:rsid w:val="00A12F3E"/>
    <w:rsid w:val="00A13029"/>
    <w:rsid w:val="00A15682"/>
    <w:rsid w:val="00A17347"/>
    <w:rsid w:val="00A309E7"/>
    <w:rsid w:val="00A320FF"/>
    <w:rsid w:val="00A32B00"/>
    <w:rsid w:val="00A32C8B"/>
    <w:rsid w:val="00A33284"/>
    <w:rsid w:val="00A35218"/>
    <w:rsid w:val="00A360BC"/>
    <w:rsid w:val="00A46299"/>
    <w:rsid w:val="00A53DF6"/>
    <w:rsid w:val="00A56C26"/>
    <w:rsid w:val="00A57094"/>
    <w:rsid w:val="00A60D47"/>
    <w:rsid w:val="00A61376"/>
    <w:rsid w:val="00A66878"/>
    <w:rsid w:val="00A67F3E"/>
    <w:rsid w:val="00A72E41"/>
    <w:rsid w:val="00A75F56"/>
    <w:rsid w:val="00A81B72"/>
    <w:rsid w:val="00A83BFD"/>
    <w:rsid w:val="00A87A9C"/>
    <w:rsid w:val="00A93CE2"/>
    <w:rsid w:val="00A9663C"/>
    <w:rsid w:val="00AA1F83"/>
    <w:rsid w:val="00AA6BC3"/>
    <w:rsid w:val="00AB4FEE"/>
    <w:rsid w:val="00AB51B9"/>
    <w:rsid w:val="00AD2801"/>
    <w:rsid w:val="00AE2065"/>
    <w:rsid w:val="00AE5CD0"/>
    <w:rsid w:val="00AE6985"/>
    <w:rsid w:val="00AF109F"/>
    <w:rsid w:val="00AF2280"/>
    <w:rsid w:val="00AF2392"/>
    <w:rsid w:val="00B00BD4"/>
    <w:rsid w:val="00B0235A"/>
    <w:rsid w:val="00B03AB3"/>
    <w:rsid w:val="00B16A82"/>
    <w:rsid w:val="00B211CC"/>
    <w:rsid w:val="00B21D69"/>
    <w:rsid w:val="00B2202A"/>
    <w:rsid w:val="00B33C64"/>
    <w:rsid w:val="00B34711"/>
    <w:rsid w:val="00B35A35"/>
    <w:rsid w:val="00B42478"/>
    <w:rsid w:val="00B42A09"/>
    <w:rsid w:val="00B50781"/>
    <w:rsid w:val="00B54151"/>
    <w:rsid w:val="00B55A03"/>
    <w:rsid w:val="00B567ED"/>
    <w:rsid w:val="00B57763"/>
    <w:rsid w:val="00B60E50"/>
    <w:rsid w:val="00B66600"/>
    <w:rsid w:val="00B70088"/>
    <w:rsid w:val="00B7473E"/>
    <w:rsid w:val="00B75450"/>
    <w:rsid w:val="00B77375"/>
    <w:rsid w:val="00B80A99"/>
    <w:rsid w:val="00B96C99"/>
    <w:rsid w:val="00BA1935"/>
    <w:rsid w:val="00BB1AD9"/>
    <w:rsid w:val="00BB2B2B"/>
    <w:rsid w:val="00BB67B9"/>
    <w:rsid w:val="00BC30C0"/>
    <w:rsid w:val="00BC3C45"/>
    <w:rsid w:val="00BC766C"/>
    <w:rsid w:val="00BD0CAD"/>
    <w:rsid w:val="00BE1463"/>
    <w:rsid w:val="00BF0CD7"/>
    <w:rsid w:val="00BF3C68"/>
    <w:rsid w:val="00C07E04"/>
    <w:rsid w:val="00C112E7"/>
    <w:rsid w:val="00C12ADF"/>
    <w:rsid w:val="00C402E4"/>
    <w:rsid w:val="00C41A51"/>
    <w:rsid w:val="00C4626D"/>
    <w:rsid w:val="00C508A8"/>
    <w:rsid w:val="00C52036"/>
    <w:rsid w:val="00C5475F"/>
    <w:rsid w:val="00C65FC1"/>
    <w:rsid w:val="00C66846"/>
    <w:rsid w:val="00C70BD5"/>
    <w:rsid w:val="00C7149F"/>
    <w:rsid w:val="00C733BE"/>
    <w:rsid w:val="00C768C4"/>
    <w:rsid w:val="00C80656"/>
    <w:rsid w:val="00C86133"/>
    <w:rsid w:val="00C962E1"/>
    <w:rsid w:val="00CA6D11"/>
    <w:rsid w:val="00CB3A14"/>
    <w:rsid w:val="00CB3D81"/>
    <w:rsid w:val="00CC2A41"/>
    <w:rsid w:val="00CC4CA1"/>
    <w:rsid w:val="00CC5B77"/>
    <w:rsid w:val="00CD0C5A"/>
    <w:rsid w:val="00CD6D61"/>
    <w:rsid w:val="00CF4CEA"/>
    <w:rsid w:val="00CF659C"/>
    <w:rsid w:val="00D07CF5"/>
    <w:rsid w:val="00D10173"/>
    <w:rsid w:val="00D108DB"/>
    <w:rsid w:val="00D1112B"/>
    <w:rsid w:val="00D11855"/>
    <w:rsid w:val="00D11DAF"/>
    <w:rsid w:val="00D11F70"/>
    <w:rsid w:val="00D13A8B"/>
    <w:rsid w:val="00D1645E"/>
    <w:rsid w:val="00D166A5"/>
    <w:rsid w:val="00D17C9C"/>
    <w:rsid w:val="00D22890"/>
    <w:rsid w:val="00D23C20"/>
    <w:rsid w:val="00D33F0E"/>
    <w:rsid w:val="00D36B1D"/>
    <w:rsid w:val="00D400EA"/>
    <w:rsid w:val="00D424DE"/>
    <w:rsid w:val="00D4261F"/>
    <w:rsid w:val="00D5192A"/>
    <w:rsid w:val="00D52DBE"/>
    <w:rsid w:val="00D54667"/>
    <w:rsid w:val="00D558FE"/>
    <w:rsid w:val="00D567DB"/>
    <w:rsid w:val="00D611E1"/>
    <w:rsid w:val="00D62409"/>
    <w:rsid w:val="00D629C7"/>
    <w:rsid w:val="00D66318"/>
    <w:rsid w:val="00D76B7C"/>
    <w:rsid w:val="00D849F0"/>
    <w:rsid w:val="00D864FA"/>
    <w:rsid w:val="00D909FE"/>
    <w:rsid w:val="00D93744"/>
    <w:rsid w:val="00DA08DF"/>
    <w:rsid w:val="00DA2A98"/>
    <w:rsid w:val="00DA337A"/>
    <w:rsid w:val="00DA56FF"/>
    <w:rsid w:val="00DB2022"/>
    <w:rsid w:val="00DB2234"/>
    <w:rsid w:val="00DB4263"/>
    <w:rsid w:val="00DB59E4"/>
    <w:rsid w:val="00DB6EC2"/>
    <w:rsid w:val="00DC037E"/>
    <w:rsid w:val="00DC0506"/>
    <w:rsid w:val="00DC0B10"/>
    <w:rsid w:val="00DC2C72"/>
    <w:rsid w:val="00DC63EB"/>
    <w:rsid w:val="00DD24D9"/>
    <w:rsid w:val="00DD6591"/>
    <w:rsid w:val="00DE5F5F"/>
    <w:rsid w:val="00DF1998"/>
    <w:rsid w:val="00DF40E6"/>
    <w:rsid w:val="00DF4FD5"/>
    <w:rsid w:val="00DF54EE"/>
    <w:rsid w:val="00DF6A54"/>
    <w:rsid w:val="00E016F8"/>
    <w:rsid w:val="00E1288C"/>
    <w:rsid w:val="00E2343E"/>
    <w:rsid w:val="00E2792A"/>
    <w:rsid w:val="00E27FA0"/>
    <w:rsid w:val="00E3366A"/>
    <w:rsid w:val="00E338FC"/>
    <w:rsid w:val="00E52921"/>
    <w:rsid w:val="00E52A05"/>
    <w:rsid w:val="00E53DA7"/>
    <w:rsid w:val="00E570B7"/>
    <w:rsid w:val="00E666BA"/>
    <w:rsid w:val="00E76456"/>
    <w:rsid w:val="00E916DD"/>
    <w:rsid w:val="00E95707"/>
    <w:rsid w:val="00E9614B"/>
    <w:rsid w:val="00EA1BC5"/>
    <w:rsid w:val="00EA1CEF"/>
    <w:rsid w:val="00EA73D6"/>
    <w:rsid w:val="00EB4EB9"/>
    <w:rsid w:val="00EB71F7"/>
    <w:rsid w:val="00EC038A"/>
    <w:rsid w:val="00EC2464"/>
    <w:rsid w:val="00EC2FC9"/>
    <w:rsid w:val="00ED43EF"/>
    <w:rsid w:val="00EE192D"/>
    <w:rsid w:val="00EE388B"/>
    <w:rsid w:val="00EE5605"/>
    <w:rsid w:val="00EE75D7"/>
    <w:rsid w:val="00EF07C3"/>
    <w:rsid w:val="00EF137C"/>
    <w:rsid w:val="00EF1452"/>
    <w:rsid w:val="00EF26CA"/>
    <w:rsid w:val="00F03222"/>
    <w:rsid w:val="00F056DC"/>
    <w:rsid w:val="00F05F09"/>
    <w:rsid w:val="00F0633F"/>
    <w:rsid w:val="00F10D64"/>
    <w:rsid w:val="00F21CA6"/>
    <w:rsid w:val="00F239CE"/>
    <w:rsid w:val="00F354BB"/>
    <w:rsid w:val="00F45F03"/>
    <w:rsid w:val="00F513D1"/>
    <w:rsid w:val="00F55FD1"/>
    <w:rsid w:val="00F61C5A"/>
    <w:rsid w:val="00F65DDE"/>
    <w:rsid w:val="00F6658E"/>
    <w:rsid w:val="00F70370"/>
    <w:rsid w:val="00F728C8"/>
    <w:rsid w:val="00F771AE"/>
    <w:rsid w:val="00F82F93"/>
    <w:rsid w:val="00F86CE2"/>
    <w:rsid w:val="00F91A84"/>
    <w:rsid w:val="00F91E66"/>
    <w:rsid w:val="00F934F8"/>
    <w:rsid w:val="00F96942"/>
    <w:rsid w:val="00FA4128"/>
    <w:rsid w:val="00FA7B6C"/>
    <w:rsid w:val="00FB28FB"/>
    <w:rsid w:val="00FB4956"/>
    <w:rsid w:val="00FC2F09"/>
    <w:rsid w:val="00FD065B"/>
    <w:rsid w:val="00FD2C69"/>
    <w:rsid w:val="00FD2ED8"/>
    <w:rsid w:val="00FD7460"/>
    <w:rsid w:val="00FE5E3F"/>
    <w:rsid w:val="00FE6447"/>
    <w:rsid w:val="00FF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D73F4"/>
  <w15:docId w15:val="{404AA1A2-AA49-4758-A558-04398C9E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16DD"/>
    <w:pPr>
      <w:tabs>
        <w:tab w:val="center" w:pos="4680"/>
        <w:tab w:val="right" w:pos="9360"/>
      </w:tabs>
    </w:pPr>
  </w:style>
  <w:style w:type="character" w:customStyle="1" w:styleId="HeaderChar">
    <w:name w:val="Header Char"/>
    <w:basedOn w:val="DefaultParagraphFont"/>
    <w:link w:val="Header"/>
    <w:rsid w:val="00E916DD"/>
    <w:rPr>
      <w:sz w:val="24"/>
      <w:szCs w:val="24"/>
    </w:rPr>
  </w:style>
  <w:style w:type="paragraph" w:styleId="Footer">
    <w:name w:val="footer"/>
    <w:basedOn w:val="Normal"/>
    <w:link w:val="FooterChar"/>
    <w:uiPriority w:val="99"/>
    <w:rsid w:val="00E916DD"/>
    <w:pPr>
      <w:tabs>
        <w:tab w:val="center" w:pos="4680"/>
        <w:tab w:val="right" w:pos="9360"/>
      </w:tabs>
    </w:pPr>
  </w:style>
  <w:style w:type="character" w:customStyle="1" w:styleId="FooterChar">
    <w:name w:val="Footer Char"/>
    <w:basedOn w:val="DefaultParagraphFont"/>
    <w:link w:val="Footer"/>
    <w:uiPriority w:val="99"/>
    <w:rsid w:val="00E916DD"/>
    <w:rPr>
      <w:sz w:val="24"/>
      <w:szCs w:val="24"/>
    </w:rPr>
  </w:style>
  <w:style w:type="paragraph" w:styleId="ListParagraph">
    <w:name w:val="List Paragraph"/>
    <w:basedOn w:val="Normal"/>
    <w:uiPriority w:val="34"/>
    <w:qFormat/>
    <w:rsid w:val="009F5C0D"/>
    <w:pPr>
      <w:ind w:left="720"/>
      <w:contextualSpacing/>
    </w:pPr>
  </w:style>
  <w:style w:type="table" w:styleId="TableGrid">
    <w:name w:val="Table Grid"/>
    <w:basedOn w:val="TableNormal"/>
    <w:uiPriority w:val="59"/>
    <w:rsid w:val="00D558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UAB</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subject/>
  <dc:creator>mnm1921</dc:creator>
  <cp:keywords/>
  <dc:description/>
  <cp:lastModifiedBy>Collins, Ron</cp:lastModifiedBy>
  <cp:revision>2</cp:revision>
  <dcterms:created xsi:type="dcterms:W3CDTF">2020-12-16T15:22:00Z</dcterms:created>
  <dcterms:modified xsi:type="dcterms:W3CDTF">2020-12-16T15:22:00Z</dcterms:modified>
</cp:coreProperties>
</file>